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32" w:rsidRDefault="00B52943">
      <w:pPr>
        <w:pStyle w:val="1"/>
        <w:spacing w:before="0" w:after="0" w:line="360" w:lineRule="auto"/>
        <w:rPr>
          <w:sz w:val="28"/>
          <w:szCs w:val="28"/>
        </w:rPr>
      </w:pPr>
      <w:r>
        <w:rPr>
          <w:sz w:val="28"/>
          <w:szCs w:val="28"/>
        </w:rPr>
        <w:t>一、项目名称</w:t>
      </w:r>
    </w:p>
    <w:p w:rsidR="00D62632" w:rsidRDefault="00B52943">
      <w:pPr>
        <w:spacing w:line="360" w:lineRule="auto"/>
        <w:ind w:firstLineChars="200" w:firstLine="480"/>
        <w:rPr>
          <w:sz w:val="24"/>
          <w:szCs w:val="24"/>
        </w:rPr>
      </w:pPr>
      <w:r>
        <w:rPr>
          <w:rFonts w:hint="eastAsia"/>
          <w:sz w:val="24"/>
          <w:szCs w:val="24"/>
        </w:rPr>
        <w:t>基于倾斜摄影和</w:t>
      </w:r>
      <w:proofErr w:type="spellStart"/>
      <w:r>
        <w:rPr>
          <w:rFonts w:hint="eastAsia"/>
          <w:sz w:val="24"/>
          <w:szCs w:val="24"/>
        </w:rPr>
        <w:t>LiDAR</w:t>
      </w:r>
      <w:proofErr w:type="spellEnd"/>
      <w:r>
        <w:rPr>
          <w:rFonts w:hint="eastAsia"/>
          <w:sz w:val="24"/>
          <w:szCs w:val="24"/>
        </w:rPr>
        <w:t>融合技术在不动产登记的应用</w:t>
      </w:r>
    </w:p>
    <w:p w:rsidR="00E71C67" w:rsidRPr="00831B60" w:rsidRDefault="00E71C67" w:rsidP="00E71C67">
      <w:pPr>
        <w:keepNext/>
        <w:keepLines/>
        <w:spacing w:line="360" w:lineRule="auto"/>
        <w:rPr>
          <w:b/>
          <w:bCs/>
          <w:kern w:val="44"/>
          <w:sz w:val="28"/>
          <w:szCs w:val="28"/>
        </w:rPr>
      </w:pPr>
      <w:r w:rsidRPr="00831B60">
        <w:rPr>
          <w:rFonts w:hint="eastAsia"/>
          <w:b/>
          <w:bCs/>
          <w:kern w:val="44"/>
          <w:sz w:val="28"/>
          <w:szCs w:val="28"/>
        </w:rPr>
        <w:t>二、提名者及提名意见</w:t>
      </w:r>
    </w:p>
    <w:p w:rsidR="00E71C67" w:rsidRPr="00831B60" w:rsidRDefault="00E71C67" w:rsidP="00E71C67">
      <w:pPr>
        <w:spacing w:line="360" w:lineRule="auto"/>
        <w:ind w:firstLineChars="200" w:firstLine="480"/>
        <w:rPr>
          <w:rFonts w:ascii="宋体" w:eastAsia="宋体" w:hAnsi="宋体" w:cs="宋体"/>
          <w:bCs/>
          <w:color w:val="000000"/>
          <w:kern w:val="0"/>
          <w:sz w:val="24"/>
          <w:szCs w:val="24"/>
        </w:rPr>
      </w:pPr>
      <w:r w:rsidRPr="00831B60">
        <w:rPr>
          <w:rFonts w:ascii="宋体" w:eastAsia="宋体" w:hAnsi="宋体" w:cs="宋体" w:hint="eastAsia"/>
          <w:bCs/>
          <w:color w:val="000000"/>
          <w:kern w:val="0"/>
          <w:sz w:val="24"/>
          <w:szCs w:val="24"/>
        </w:rPr>
        <w:t>提名单位：陕西省测绘地理信息学会</w:t>
      </w:r>
    </w:p>
    <w:p w:rsidR="00BE450C" w:rsidRDefault="00E71C67" w:rsidP="00BE450C">
      <w:pPr>
        <w:spacing w:line="360" w:lineRule="auto"/>
        <w:ind w:firstLineChars="200" w:firstLine="480"/>
        <w:rPr>
          <w:rFonts w:ascii="宋体" w:eastAsia="宋体" w:hAnsi="宋体" w:cs="宋体"/>
          <w:bCs/>
          <w:color w:val="000000"/>
          <w:kern w:val="0"/>
          <w:sz w:val="24"/>
          <w:szCs w:val="24"/>
        </w:rPr>
      </w:pPr>
      <w:r w:rsidRPr="00831B60">
        <w:rPr>
          <w:rFonts w:ascii="宋体" w:eastAsia="宋体" w:hAnsi="宋体" w:cs="宋体" w:hint="eastAsia"/>
          <w:bCs/>
          <w:color w:val="000000"/>
          <w:kern w:val="0"/>
          <w:sz w:val="24"/>
          <w:szCs w:val="24"/>
        </w:rPr>
        <w:t>提名意见</w:t>
      </w:r>
      <w:r w:rsidRPr="009A1B69">
        <w:rPr>
          <w:rFonts w:ascii="宋体" w:eastAsia="宋体" w:hAnsi="宋体" w:cs="宋体"/>
          <w:bCs/>
          <w:color w:val="000000"/>
          <w:kern w:val="0"/>
          <w:sz w:val="24"/>
          <w:szCs w:val="24"/>
        </w:rPr>
        <w:t>：</w:t>
      </w:r>
      <w:r w:rsidR="00BE450C" w:rsidRPr="00BE450C">
        <w:rPr>
          <w:rFonts w:ascii="宋体" w:eastAsia="宋体" w:hAnsi="宋体" w:cs="宋体" w:hint="eastAsia"/>
          <w:bCs/>
          <w:color w:val="000000"/>
          <w:kern w:val="0"/>
          <w:sz w:val="24"/>
          <w:szCs w:val="24"/>
        </w:rPr>
        <w:t>该项目在不动产测量项目中引入倾斜摄影测量+实景三维建模技术，融合三维激光扫描技术获取数据，还原了不动产三维的本质，让产权内容表达更加直观准确。不仅大大提高了工作效率及数据采集精度，更是解决了不动产登记耗时长、办理难、</w:t>
      </w:r>
      <w:proofErr w:type="gramStart"/>
      <w:r w:rsidR="00BE450C" w:rsidRPr="00BE450C">
        <w:rPr>
          <w:rFonts w:ascii="宋体" w:eastAsia="宋体" w:hAnsi="宋体" w:cs="宋体" w:hint="eastAsia"/>
          <w:bCs/>
          <w:color w:val="000000"/>
          <w:kern w:val="0"/>
          <w:sz w:val="24"/>
          <w:szCs w:val="24"/>
        </w:rPr>
        <w:t>落宗关联</w:t>
      </w:r>
      <w:proofErr w:type="gramEnd"/>
      <w:r w:rsidR="00BE450C" w:rsidRPr="00BE450C">
        <w:rPr>
          <w:rFonts w:ascii="宋体" w:eastAsia="宋体" w:hAnsi="宋体" w:cs="宋体" w:hint="eastAsia"/>
          <w:bCs/>
          <w:color w:val="000000"/>
          <w:kern w:val="0"/>
          <w:sz w:val="24"/>
          <w:szCs w:val="24"/>
        </w:rPr>
        <w:t>速度慢、登记信息定位不准确等问题。同时，把三维测量成果和已有的二维地籍、房产</w:t>
      </w:r>
      <w:proofErr w:type="gramStart"/>
      <w:r w:rsidR="00BE450C" w:rsidRPr="00BE450C">
        <w:rPr>
          <w:rFonts w:ascii="宋体" w:eastAsia="宋体" w:hAnsi="宋体" w:cs="宋体" w:hint="eastAsia"/>
          <w:bCs/>
          <w:color w:val="000000"/>
          <w:kern w:val="0"/>
          <w:sz w:val="24"/>
          <w:szCs w:val="24"/>
        </w:rPr>
        <w:t>楼盘表</w:t>
      </w:r>
      <w:proofErr w:type="gramEnd"/>
      <w:r w:rsidR="00BE450C" w:rsidRPr="00BE450C">
        <w:rPr>
          <w:rFonts w:ascii="宋体" w:eastAsia="宋体" w:hAnsi="宋体" w:cs="宋体" w:hint="eastAsia"/>
          <w:bCs/>
          <w:color w:val="000000"/>
          <w:kern w:val="0"/>
          <w:sz w:val="24"/>
          <w:szCs w:val="24"/>
        </w:rPr>
        <w:t>等数据成果集成到三维GIS中，更直观、更真实地反映不动产及周边地物现状，建立地理实体与实景三维一体化数据，对地理现象和事物进行抽象化认知和对象化描述。以适应大数据时代的地理信息数据挖掘分析、共享为需求，满足自然资源管理的地理实体产品设计，为实现跨行业、</w:t>
      </w:r>
      <w:proofErr w:type="gramStart"/>
      <w:r w:rsidR="00BE450C" w:rsidRPr="00BE450C">
        <w:rPr>
          <w:rFonts w:ascii="宋体" w:eastAsia="宋体" w:hAnsi="宋体" w:cs="宋体" w:hint="eastAsia"/>
          <w:bCs/>
          <w:color w:val="000000"/>
          <w:kern w:val="0"/>
          <w:sz w:val="24"/>
          <w:szCs w:val="24"/>
        </w:rPr>
        <w:t>跨主题</w:t>
      </w:r>
      <w:proofErr w:type="gramEnd"/>
      <w:r w:rsidR="00BE450C" w:rsidRPr="00BE450C">
        <w:rPr>
          <w:rFonts w:ascii="宋体" w:eastAsia="宋体" w:hAnsi="宋体" w:cs="宋体" w:hint="eastAsia"/>
          <w:bCs/>
          <w:color w:val="000000"/>
          <w:kern w:val="0"/>
          <w:sz w:val="24"/>
          <w:szCs w:val="24"/>
        </w:rPr>
        <w:t>的时空大数据分析与挖掘应用奠定基础。地理实体数据成果作为自然资源基础信息平台的基础数据，助力自然资源资产核算和服务自然资源生态修复，实现各类数据的融合应用。</w:t>
      </w:r>
    </w:p>
    <w:p w:rsidR="002A22B7" w:rsidRDefault="002A22B7" w:rsidP="002A22B7">
      <w:pPr>
        <w:spacing w:line="360" w:lineRule="auto"/>
        <w:ind w:firstLineChars="200" w:firstLine="480"/>
        <w:rPr>
          <w:b/>
          <w:bCs/>
          <w:sz w:val="24"/>
          <w:szCs w:val="24"/>
        </w:rPr>
      </w:pPr>
      <w:r w:rsidRPr="002A22B7">
        <w:rPr>
          <w:rFonts w:ascii="宋体" w:eastAsia="宋体" w:hAnsi="宋体" w:cs="宋体" w:hint="eastAsia"/>
          <w:bCs/>
          <w:color w:val="000000"/>
          <w:kern w:val="0"/>
          <w:sz w:val="24"/>
          <w:szCs w:val="24"/>
        </w:rPr>
        <w:t>提名该项目为陕西省科学技术进步奖三等奖。</w:t>
      </w:r>
    </w:p>
    <w:p w:rsidR="00D62632" w:rsidRDefault="00E71C67" w:rsidP="00E71C67">
      <w:pPr>
        <w:pStyle w:val="1"/>
        <w:spacing w:before="0" w:after="0" w:line="360" w:lineRule="auto"/>
        <w:rPr>
          <w:sz w:val="28"/>
          <w:szCs w:val="28"/>
        </w:rPr>
      </w:pPr>
      <w:r>
        <w:rPr>
          <w:rFonts w:hint="eastAsia"/>
          <w:sz w:val="28"/>
          <w:szCs w:val="28"/>
        </w:rPr>
        <w:t>三、</w:t>
      </w:r>
      <w:r w:rsidR="00B52943">
        <w:rPr>
          <w:rFonts w:hint="eastAsia"/>
          <w:sz w:val="28"/>
          <w:szCs w:val="28"/>
        </w:rPr>
        <w:t>项目简介</w:t>
      </w:r>
    </w:p>
    <w:p w:rsidR="00D62632" w:rsidRDefault="00B52943">
      <w:pPr>
        <w:spacing w:line="360" w:lineRule="auto"/>
        <w:ind w:firstLineChars="200" w:firstLine="480"/>
        <w:rPr>
          <w:sz w:val="24"/>
          <w:szCs w:val="24"/>
        </w:rPr>
      </w:pPr>
      <w:r>
        <w:rPr>
          <w:rFonts w:hint="eastAsia"/>
          <w:sz w:val="24"/>
          <w:szCs w:val="24"/>
        </w:rPr>
        <w:t>本项目为通用项目，属于测绘地理信息领域。</w:t>
      </w:r>
    </w:p>
    <w:p w:rsidR="00D62632" w:rsidRDefault="00B52943">
      <w:pPr>
        <w:spacing w:line="360" w:lineRule="auto"/>
        <w:ind w:firstLineChars="200" w:firstLine="480"/>
        <w:rPr>
          <w:sz w:val="24"/>
          <w:szCs w:val="24"/>
        </w:rPr>
      </w:pPr>
      <w:r>
        <w:rPr>
          <w:rFonts w:hint="eastAsia"/>
          <w:sz w:val="24"/>
          <w:szCs w:val="24"/>
        </w:rPr>
        <w:t>该项目在建设思路、总体布局、实施方式等方面，充分考虑了传统测量方式作业效率低、成本高、精度差、作业周期长、不便管理等特点，积极引进新技术，并取得大量创新性成果，且每项成果都经历了探索归纳、总结提炼、实践检验、逐步推广的过程。形成了一条从数据获取、数据处理、数据管理、数据应用、精度分析、权属调查、数据入库、后期维护等全数字化数据链和流程，缩短了项目周期，保证了数据的准确性、可靠性，实用性、稳定性。在国土空间规划和智慧城镇方面有着及其广泛的推广应用价值。</w:t>
      </w:r>
    </w:p>
    <w:p w:rsidR="00D62632" w:rsidRDefault="00E71C67" w:rsidP="00E71C67">
      <w:pPr>
        <w:pStyle w:val="1"/>
        <w:spacing w:before="0" w:after="0" w:line="360" w:lineRule="auto"/>
        <w:rPr>
          <w:sz w:val="28"/>
          <w:szCs w:val="28"/>
        </w:rPr>
      </w:pPr>
      <w:r>
        <w:rPr>
          <w:rFonts w:hint="eastAsia"/>
          <w:sz w:val="28"/>
          <w:szCs w:val="28"/>
        </w:rPr>
        <w:t>四、</w:t>
      </w:r>
      <w:r w:rsidR="00B52943">
        <w:rPr>
          <w:rFonts w:hint="eastAsia"/>
          <w:sz w:val="28"/>
          <w:szCs w:val="28"/>
        </w:rPr>
        <w:t>客观评价</w:t>
      </w:r>
    </w:p>
    <w:p w:rsidR="00BE450C" w:rsidRDefault="00BE450C" w:rsidP="00BE450C">
      <w:pPr>
        <w:spacing w:line="360" w:lineRule="auto"/>
        <w:ind w:firstLineChars="200" w:firstLine="480"/>
        <w:rPr>
          <w:rFonts w:ascii="宋体" w:eastAsia="宋体" w:hAnsi="宋体" w:cs="宋体"/>
          <w:sz w:val="24"/>
          <w:szCs w:val="24"/>
        </w:rPr>
      </w:pPr>
      <w:r>
        <w:rPr>
          <w:rFonts w:ascii="宋体" w:eastAsia="宋体" w:hAnsi="宋体" w:cs="宋体" w:hint="eastAsia"/>
          <w:color w:val="000000"/>
          <w:sz w:val="24"/>
          <w:szCs w:val="24"/>
        </w:rPr>
        <w:t>本项目基于倾斜摄影和</w:t>
      </w:r>
      <w:proofErr w:type="spellStart"/>
      <w:r>
        <w:rPr>
          <w:rFonts w:ascii="宋体" w:eastAsia="宋体" w:hAnsi="宋体" w:cs="宋体" w:hint="eastAsia"/>
          <w:color w:val="000000"/>
          <w:sz w:val="24"/>
          <w:szCs w:val="24"/>
        </w:rPr>
        <w:t>LiDAR</w:t>
      </w:r>
      <w:proofErr w:type="spellEnd"/>
      <w:r>
        <w:rPr>
          <w:rFonts w:ascii="宋体" w:eastAsia="宋体" w:hAnsi="宋体" w:cs="宋体" w:hint="eastAsia"/>
          <w:color w:val="000000"/>
          <w:sz w:val="24"/>
          <w:szCs w:val="24"/>
        </w:rPr>
        <w:t>融合技术在不动产登记创新与应用的成功完成，为恒口示范区（试验区）经济、社会和精细化城镇管理应用提供了准确、可</w:t>
      </w:r>
      <w:r>
        <w:rPr>
          <w:rFonts w:ascii="宋体" w:eastAsia="宋体" w:hAnsi="宋体" w:cs="宋体" w:hint="eastAsia"/>
          <w:color w:val="000000"/>
          <w:sz w:val="24"/>
          <w:szCs w:val="24"/>
        </w:rPr>
        <w:lastRenderedPageBreak/>
        <w:t>靠的测绘保障</w:t>
      </w:r>
      <w:r>
        <w:rPr>
          <w:rFonts w:ascii="宋体" w:eastAsia="宋体" w:hAnsi="宋体" w:cs="宋体" w:hint="eastAsia"/>
          <w:sz w:val="24"/>
          <w:szCs w:val="24"/>
        </w:rPr>
        <w:t>。在投入运营后，表现出了良好的经济效益和社会效益。</w:t>
      </w:r>
    </w:p>
    <w:p w:rsidR="00BE450C" w:rsidRDefault="00BE450C" w:rsidP="00BE450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安康市恒口示范区（试验区）自然资源局对该项目进行了验收评价，表示:该项目已完成控制测量、地籍测量、房屋测量、权属调查、数据库建设等合同约定内容，成果质量符合部、省相关技术规程和技术设计的要求。</w:t>
      </w:r>
    </w:p>
    <w:p w:rsidR="00BE450C" w:rsidRDefault="00BE450C" w:rsidP="00BE450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同时，对公司提交的可视化、真实化、多元化、高精度的三维实景数据进行了分析，数据获取技术手段先进，该数据不仅限于本项目的使用，更可为我区自然资源确权、土地利用规划、生态文明建设、美丽乡村建设、古城古建筑保护修复、在线数字古城博物馆建设、国土执法、智慧消防、智慧城管、环保监测、森林防火监测提供详实可靠的数据支撑以便开展精细化城镇管理应用，为建立基础地理信息更新机制等方面提供了高新技术服务。</w:t>
      </w:r>
    </w:p>
    <w:p w:rsidR="00BE450C" w:rsidRDefault="00BE450C" w:rsidP="00BE450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该项目的完成为恒口示范区(试验区)后续的数据整合、发展规划奠定了良好的数据基础，取得了可观的经济效益，同时多元化数据也为后期开展精细化城镇管理及监理基础地理信息更新机制等方面应用节约了时间及经济成本。</w:t>
      </w:r>
    </w:p>
    <w:p w:rsidR="00D62632" w:rsidRDefault="00E71C67" w:rsidP="00E71C67">
      <w:pPr>
        <w:pStyle w:val="1"/>
        <w:spacing w:before="0" w:after="0" w:line="360" w:lineRule="auto"/>
        <w:rPr>
          <w:sz w:val="28"/>
          <w:szCs w:val="28"/>
        </w:rPr>
      </w:pPr>
      <w:r>
        <w:rPr>
          <w:rFonts w:hint="eastAsia"/>
          <w:sz w:val="28"/>
          <w:szCs w:val="28"/>
        </w:rPr>
        <w:t>五、</w:t>
      </w:r>
      <w:r w:rsidR="00B52943">
        <w:rPr>
          <w:rFonts w:hint="eastAsia"/>
          <w:sz w:val="28"/>
          <w:szCs w:val="28"/>
        </w:rPr>
        <w:t>应用情况</w:t>
      </w:r>
    </w:p>
    <w:p w:rsidR="00D62632" w:rsidRDefault="00B52943">
      <w:pPr>
        <w:spacing w:line="360" w:lineRule="auto"/>
        <w:ind w:firstLineChars="200" w:firstLine="480"/>
        <w:rPr>
          <w:sz w:val="24"/>
          <w:szCs w:val="24"/>
        </w:rPr>
      </w:pPr>
      <w:r>
        <w:rPr>
          <w:rFonts w:hint="eastAsia"/>
          <w:sz w:val="24"/>
          <w:szCs w:val="24"/>
        </w:rPr>
        <w:t>地面三维激光扫描技术结合倾斜摄影测量技术的混合作业模式，将倾斜摄影和激光点</w:t>
      </w:r>
      <w:proofErr w:type="gramStart"/>
      <w:r>
        <w:rPr>
          <w:rFonts w:hint="eastAsia"/>
          <w:sz w:val="24"/>
          <w:szCs w:val="24"/>
        </w:rPr>
        <w:t>云数据</w:t>
      </w:r>
      <w:proofErr w:type="gramEnd"/>
      <w:r>
        <w:rPr>
          <w:rFonts w:hint="eastAsia"/>
          <w:sz w:val="24"/>
          <w:szCs w:val="24"/>
        </w:rPr>
        <w:t>应用到新型基础测绘中，建立地理实体与实景三维一体化数据，突破了传统比例尺概念和地形图模式，对地理现象和事物进行抽象化认知和对象化描述。以适应大数据时代的地理信息数据挖掘分析、共享为需求，满足自然资源管理的地理实体产品设计，为实现跨行业、</w:t>
      </w:r>
      <w:proofErr w:type="gramStart"/>
      <w:r>
        <w:rPr>
          <w:rFonts w:hint="eastAsia"/>
          <w:sz w:val="24"/>
          <w:szCs w:val="24"/>
        </w:rPr>
        <w:t>跨主题</w:t>
      </w:r>
      <w:proofErr w:type="gramEnd"/>
      <w:r>
        <w:rPr>
          <w:rFonts w:hint="eastAsia"/>
          <w:sz w:val="24"/>
          <w:szCs w:val="24"/>
        </w:rPr>
        <w:t>的时空大数据分析与挖掘应用奠定基础。地理实体数据成果作为自然资源基础信息平台的基础数据，助力自然资源资产核算和服务自然资源生态修复，实现各类数据的融合应用。</w:t>
      </w:r>
    </w:p>
    <w:p w:rsidR="00D62632" w:rsidRDefault="00E71C67" w:rsidP="00E71C67">
      <w:pPr>
        <w:pStyle w:val="1"/>
        <w:spacing w:before="0" w:after="0" w:line="360" w:lineRule="auto"/>
        <w:rPr>
          <w:sz w:val="28"/>
          <w:szCs w:val="28"/>
        </w:rPr>
      </w:pPr>
      <w:r>
        <w:rPr>
          <w:rFonts w:hint="eastAsia"/>
          <w:sz w:val="28"/>
          <w:szCs w:val="28"/>
        </w:rPr>
        <w:t>六、</w:t>
      </w:r>
      <w:r w:rsidR="00B52943">
        <w:rPr>
          <w:rFonts w:hint="eastAsia"/>
          <w:sz w:val="28"/>
          <w:szCs w:val="28"/>
        </w:rPr>
        <w:t>主要知识产权和标准规范等目录</w:t>
      </w:r>
    </w:p>
    <w:tbl>
      <w:tblPr>
        <w:tblStyle w:val="TableNormal"/>
        <w:tblW w:w="94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
        <w:gridCol w:w="1198"/>
        <w:gridCol w:w="1398"/>
        <w:gridCol w:w="999"/>
        <w:gridCol w:w="999"/>
        <w:gridCol w:w="999"/>
        <w:gridCol w:w="1399"/>
        <w:gridCol w:w="999"/>
        <w:gridCol w:w="1004"/>
      </w:tblGrid>
      <w:tr w:rsidR="00D62632" w:rsidTr="00CE1FE7">
        <w:trPr>
          <w:trHeight w:val="869"/>
          <w:jc w:val="center"/>
        </w:trPr>
        <w:tc>
          <w:tcPr>
            <w:tcW w:w="405"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2"/>
                <w:szCs w:val="21"/>
              </w:rPr>
              <w:t>序号</w:t>
            </w:r>
          </w:p>
        </w:tc>
        <w:tc>
          <w:tcPr>
            <w:tcW w:w="1198" w:type="dxa"/>
            <w:tcBorders>
              <w:top w:val="single" w:sz="2" w:space="0" w:color="000000"/>
              <w:bottom w:val="single" w:sz="2" w:space="0" w:color="000000"/>
            </w:tcBorders>
            <w:vAlign w:val="center"/>
          </w:tcPr>
          <w:p w:rsidR="00153E1C" w:rsidRDefault="00B52943" w:rsidP="00CE1FE7">
            <w:pPr>
              <w:jc w:val="center"/>
              <w:rPr>
                <w:rFonts w:ascii="宋体" w:eastAsia="宋体" w:hAnsi="宋体" w:cs="宋体"/>
                <w:b/>
                <w:spacing w:val="-3"/>
                <w:szCs w:val="21"/>
              </w:rPr>
            </w:pPr>
            <w:r w:rsidRPr="00153E1C">
              <w:rPr>
                <w:rFonts w:ascii="宋体" w:eastAsia="宋体" w:hAnsi="宋体" w:cs="宋体" w:hint="eastAsia"/>
                <w:b/>
                <w:spacing w:val="-3"/>
                <w:szCs w:val="21"/>
              </w:rPr>
              <w:t>知识产权</w:t>
            </w:r>
          </w:p>
          <w:p w:rsidR="00D62632" w:rsidRPr="00153E1C" w:rsidRDefault="00B52943" w:rsidP="00CE1FE7">
            <w:pPr>
              <w:jc w:val="center"/>
              <w:rPr>
                <w:rFonts w:ascii="宋体" w:eastAsia="宋体" w:hAnsi="宋体" w:cs="宋体"/>
                <w:b/>
                <w:spacing w:val="-3"/>
                <w:szCs w:val="21"/>
              </w:rPr>
            </w:pPr>
            <w:r w:rsidRPr="00153E1C">
              <w:rPr>
                <w:rFonts w:ascii="宋体" w:eastAsia="宋体" w:hAnsi="宋体" w:cs="宋体" w:hint="eastAsia"/>
                <w:b/>
                <w:spacing w:val="-3"/>
                <w:szCs w:val="21"/>
              </w:rPr>
              <w:t>类别</w:t>
            </w:r>
          </w:p>
        </w:tc>
        <w:tc>
          <w:tcPr>
            <w:tcW w:w="1398"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3"/>
                <w:szCs w:val="21"/>
              </w:rPr>
              <w:t>知</w:t>
            </w:r>
            <w:r w:rsidRPr="00153E1C">
              <w:rPr>
                <w:rFonts w:ascii="宋体" w:eastAsia="宋体" w:hAnsi="宋体" w:cs="宋体" w:hint="eastAsia"/>
                <w:b/>
                <w:spacing w:val="-2"/>
                <w:szCs w:val="21"/>
              </w:rPr>
              <w:t>识产权</w:t>
            </w:r>
          </w:p>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3"/>
                <w:szCs w:val="21"/>
              </w:rPr>
              <w:t>具</w:t>
            </w:r>
            <w:r w:rsidRPr="00153E1C">
              <w:rPr>
                <w:rFonts w:ascii="宋体" w:eastAsia="宋体" w:hAnsi="宋体" w:cs="宋体" w:hint="eastAsia"/>
                <w:b/>
                <w:spacing w:val="-2"/>
                <w:szCs w:val="21"/>
              </w:rPr>
              <w:t>体名称</w:t>
            </w:r>
          </w:p>
        </w:tc>
        <w:tc>
          <w:tcPr>
            <w:tcW w:w="999"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7"/>
                <w:szCs w:val="21"/>
              </w:rPr>
              <w:t>国家</w:t>
            </w:r>
          </w:p>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4"/>
                <w:szCs w:val="21"/>
              </w:rPr>
              <w:t>(</w:t>
            </w:r>
            <w:r w:rsidRPr="00153E1C">
              <w:rPr>
                <w:rFonts w:ascii="宋体" w:eastAsia="宋体" w:hAnsi="宋体" w:cs="宋体" w:hint="eastAsia"/>
                <w:b/>
                <w:spacing w:val="-2"/>
                <w:szCs w:val="21"/>
              </w:rPr>
              <w:t>地区)</w:t>
            </w:r>
          </w:p>
        </w:tc>
        <w:tc>
          <w:tcPr>
            <w:tcW w:w="999"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2"/>
                <w:szCs w:val="21"/>
              </w:rPr>
              <w:t>授权</w:t>
            </w:r>
            <w:r w:rsidRPr="00153E1C">
              <w:rPr>
                <w:rFonts w:ascii="宋体" w:eastAsia="宋体" w:hAnsi="宋体" w:cs="宋体" w:hint="eastAsia"/>
                <w:b/>
                <w:spacing w:val="-1"/>
                <w:szCs w:val="21"/>
              </w:rPr>
              <w:t>号</w:t>
            </w:r>
          </w:p>
        </w:tc>
        <w:tc>
          <w:tcPr>
            <w:tcW w:w="999"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2"/>
                <w:szCs w:val="21"/>
              </w:rPr>
              <w:t>授权</w:t>
            </w:r>
            <w:r w:rsidRPr="00153E1C">
              <w:rPr>
                <w:rFonts w:ascii="宋体" w:eastAsia="宋体" w:hAnsi="宋体" w:cs="宋体" w:hint="eastAsia"/>
                <w:b/>
                <w:spacing w:val="-1"/>
                <w:szCs w:val="21"/>
              </w:rPr>
              <w:t>日期</w:t>
            </w:r>
          </w:p>
        </w:tc>
        <w:tc>
          <w:tcPr>
            <w:tcW w:w="1399"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2"/>
                <w:szCs w:val="21"/>
              </w:rPr>
              <w:t>证书</w:t>
            </w:r>
            <w:r w:rsidRPr="00153E1C">
              <w:rPr>
                <w:rFonts w:ascii="宋体" w:eastAsia="宋体" w:hAnsi="宋体" w:cs="宋体" w:hint="eastAsia"/>
                <w:b/>
                <w:spacing w:val="-1"/>
                <w:szCs w:val="21"/>
              </w:rPr>
              <w:t>编号</w:t>
            </w:r>
          </w:p>
        </w:tc>
        <w:tc>
          <w:tcPr>
            <w:tcW w:w="999"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2"/>
                <w:szCs w:val="21"/>
              </w:rPr>
              <w:t>权利</w:t>
            </w:r>
            <w:r w:rsidRPr="00153E1C">
              <w:rPr>
                <w:rFonts w:ascii="宋体" w:eastAsia="宋体" w:hAnsi="宋体" w:cs="宋体" w:hint="eastAsia"/>
                <w:b/>
                <w:spacing w:val="-1"/>
                <w:szCs w:val="21"/>
              </w:rPr>
              <w:t>人</w:t>
            </w:r>
          </w:p>
        </w:tc>
        <w:tc>
          <w:tcPr>
            <w:tcW w:w="1004" w:type="dxa"/>
            <w:tcBorders>
              <w:top w:val="single" w:sz="2" w:space="0" w:color="000000"/>
              <w:bottom w:val="single" w:sz="2" w:space="0" w:color="000000"/>
            </w:tcBorders>
            <w:vAlign w:val="center"/>
          </w:tcPr>
          <w:p w:rsidR="00D62632" w:rsidRPr="00153E1C" w:rsidRDefault="00B52943" w:rsidP="00CE1FE7">
            <w:pPr>
              <w:jc w:val="center"/>
              <w:rPr>
                <w:rFonts w:ascii="宋体" w:eastAsia="宋体" w:hAnsi="宋体" w:cs="宋体"/>
                <w:b/>
                <w:szCs w:val="21"/>
              </w:rPr>
            </w:pPr>
            <w:r w:rsidRPr="00153E1C">
              <w:rPr>
                <w:rFonts w:ascii="宋体" w:eastAsia="宋体" w:hAnsi="宋体" w:cs="宋体" w:hint="eastAsia"/>
                <w:b/>
                <w:spacing w:val="-4"/>
                <w:szCs w:val="21"/>
              </w:rPr>
              <w:t>发</w:t>
            </w:r>
            <w:r w:rsidRPr="00153E1C">
              <w:rPr>
                <w:rFonts w:ascii="宋体" w:eastAsia="宋体" w:hAnsi="宋体" w:cs="宋体" w:hint="eastAsia"/>
                <w:b/>
                <w:spacing w:val="-2"/>
                <w:szCs w:val="21"/>
              </w:rPr>
              <w:t>明人</w:t>
            </w:r>
          </w:p>
        </w:tc>
      </w:tr>
      <w:tr w:rsidR="00D62632" w:rsidTr="00CE1FE7">
        <w:trPr>
          <w:trHeight w:val="874"/>
          <w:jc w:val="center"/>
        </w:trPr>
        <w:tc>
          <w:tcPr>
            <w:tcW w:w="405" w:type="dxa"/>
            <w:tcBorders>
              <w:top w:val="single" w:sz="2" w:space="0" w:color="000000"/>
              <w:bottom w:val="single" w:sz="2" w:space="0" w:color="000000"/>
            </w:tcBorders>
            <w:vAlign w:val="center"/>
          </w:tcPr>
          <w:p w:rsidR="00D62632" w:rsidRDefault="00B52943" w:rsidP="00CE1FE7">
            <w:pPr>
              <w:spacing w:before="73" w:line="186" w:lineRule="auto"/>
              <w:jc w:val="center"/>
              <w:rPr>
                <w:rFonts w:ascii="宋体" w:eastAsia="宋体" w:hAnsi="宋体" w:cs="宋体"/>
                <w:szCs w:val="21"/>
              </w:rPr>
            </w:pPr>
            <w:r>
              <w:rPr>
                <w:rFonts w:ascii="宋体" w:eastAsia="宋体" w:hAnsi="宋体" w:cs="宋体" w:hint="eastAsia"/>
                <w:szCs w:val="21"/>
              </w:rPr>
              <w:t>1</w:t>
            </w:r>
          </w:p>
        </w:tc>
        <w:tc>
          <w:tcPr>
            <w:tcW w:w="1198" w:type="dxa"/>
            <w:tcBorders>
              <w:top w:val="single" w:sz="2" w:space="0" w:color="000000"/>
              <w:bottom w:val="single" w:sz="2" w:space="0" w:color="000000"/>
            </w:tcBorders>
            <w:vAlign w:val="center"/>
          </w:tcPr>
          <w:p w:rsidR="00D62632" w:rsidRDefault="00B52943">
            <w:pPr>
              <w:spacing w:before="267" w:line="186" w:lineRule="auto"/>
              <w:ind w:left="98" w:right="97"/>
              <w:jc w:val="center"/>
              <w:rPr>
                <w:rFonts w:ascii="宋体" w:eastAsia="宋体" w:hAnsi="宋体" w:cs="宋体"/>
                <w:szCs w:val="21"/>
              </w:rPr>
            </w:pPr>
            <w:r>
              <w:rPr>
                <w:rFonts w:ascii="宋体" w:eastAsia="宋体" w:hAnsi="宋体" w:cs="宋体" w:hint="eastAsia"/>
                <w:spacing w:val="-2"/>
                <w:szCs w:val="21"/>
              </w:rPr>
              <w:t>计算机软件著作权</w:t>
            </w:r>
          </w:p>
        </w:tc>
        <w:tc>
          <w:tcPr>
            <w:tcW w:w="1398" w:type="dxa"/>
            <w:tcBorders>
              <w:top w:val="single" w:sz="2" w:space="0" w:color="000000"/>
              <w:bottom w:val="single" w:sz="2" w:space="0" w:color="000000"/>
            </w:tcBorders>
            <w:vAlign w:val="center"/>
          </w:tcPr>
          <w:p w:rsidR="00D62632" w:rsidRDefault="00B52943">
            <w:pPr>
              <w:spacing w:before="68" w:line="166" w:lineRule="auto"/>
              <w:ind w:left="99" w:right="95"/>
              <w:jc w:val="center"/>
              <w:rPr>
                <w:rFonts w:ascii="宋体" w:eastAsia="宋体" w:hAnsi="宋体" w:cs="宋体"/>
                <w:szCs w:val="21"/>
              </w:rPr>
            </w:pPr>
            <w:r>
              <w:rPr>
                <w:rFonts w:ascii="宋体" w:eastAsia="宋体" w:hAnsi="宋体" w:cs="宋体" w:hint="eastAsia"/>
                <w:spacing w:val="-2"/>
                <w:szCs w:val="21"/>
              </w:rPr>
              <w:t>倾斜</w:t>
            </w:r>
            <w:r>
              <w:rPr>
                <w:rFonts w:ascii="宋体" w:eastAsia="宋体" w:hAnsi="宋体" w:cs="宋体" w:hint="eastAsia"/>
                <w:spacing w:val="-1"/>
                <w:szCs w:val="21"/>
              </w:rPr>
              <w:t>摄影三维</w:t>
            </w:r>
            <w:r>
              <w:rPr>
                <w:rFonts w:ascii="宋体" w:eastAsia="宋体" w:hAnsi="宋体" w:cs="宋体" w:hint="eastAsia"/>
                <w:spacing w:val="-2"/>
                <w:szCs w:val="21"/>
              </w:rPr>
              <w:t>实景</w:t>
            </w:r>
            <w:r>
              <w:rPr>
                <w:rFonts w:ascii="宋体" w:eastAsia="宋体" w:hAnsi="宋体" w:cs="宋体" w:hint="eastAsia"/>
                <w:spacing w:val="-1"/>
                <w:szCs w:val="21"/>
              </w:rPr>
              <w:t>单体化分</w:t>
            </w:r>
            <w:r>
              <w:rPr>
                <w:rFonts w:ascii="宋体" w:eastAsia="宋体" w:hAnsi="宋体" w:cs="宋体" w:hint="eastAsia"/>
                <w:spacing w:val="-2"/>
                <w:szCs w:val="21"/>
              </w:rPr>
              <w:t>离技</w:t>
            </w:r>
            <w:r>
              <w:rPr>
                <w:rFonts w:ascii="宋体" w:eastAsia="宋体" w:hAnsi="宋体" w:cs="宋体" w:hint="eastAsia"/>
                <w:spacing w:val="-1"/>
                <w:szCs w:val="21"/>
              </w:rPr>
              <w:t>术的应用</w:t>
            </w:r>
            <w:r>
              <w:rPr>
                <w:rFonts w:ascii="宋体" w:eastAsia="宋体" w:hAnsi="宋体" w:cs="宋体" w:hint="eastAsia"/>
                <w:spacing w:val="-10"/>
                <w:szCs w:val="21"/>
              </w:rPr>
              <w:t>平</w:t>
            </w:r>
            <w:r>
              <w:rPr>
                <w:rFonts w:ascii="宋体" w:eastAsia="宋体" w:hAnsi="宋体" w:cs="宋体" w:hint="eastAsia"/>
                <w:spacing w:val="-5"/>
                <w:szCs w:val="21"/>
              </w:rPr>
              <w:t>台V1.0</w:t>
            </w:r>
          </w:p>
        </w:tc>
        <w:tc>
          <w:tcPr>
            <w:tcW w:w="999" w:type="dxa"/>
            <w:tcBorders>
              <w:top w:val="single" w:sz="2" w:space="0" w:color="000000"/>
              <w:bottom w:val="single" w:sz="2" w:space="0" w:color="000000"/>
            </w:tcBorders>
            <w:vAlign w:val="center"/>
          </w:tcPr>
          <w:p w:rsidR="00D62632" w:rsidRDefault="00B52943" w:rsidP="00CE1FE7">
            <w:pPr>
              <w:spacing w:before="72" w:line="195" w:lineRule="auto"/>
              <w:rPr>
                <w:rFonts w:ascii="宋体" w:eastAsia="宋体" w:hAnsi="宋体" w:cs="宋体"/>
                <w:szCs w:val="21"/>
              </w:rPr>
            </w:pPr>
            <w:r>
              <w:rPr>
                <w:rFonts w:ascii="宋体" w:eastAsia="宋体" w:hAnsi="宋体" w:cs="宋体" w:hint="eastAsia"/>
                <w:spacing w:val="-8"/>
                <w:szCs w:val="21"/>
              </w:rPr>
              <w:t>中</w:t>
            </w:r>
            <w:r>
              <w:rPr>
                <w:rFonts w:ascii="宋体" w:eastAsia="宋体" w:hAnsi="宋体" w:cs="宋体" w:hint="eastAsia"/>
                <w:spacing w:val="-6"/>
                <w:szCs w:val="21"/>
              </w:rPr>
              <w:t>国</w:t>
            </w:r>
          </w:p>
        </w:tc>
        <w:tc>
          <w:tcPr>
            <w:tcW w:w="999" w:type="dxa"/>
            <w:tcBorders>
              <w:top w:val="single" w:sz="2" w:space="0" w:color="000000"/>
              <w:bottom w:val="single" w:sz="2" w:space="0" w:color="000000"/>
            </w:tcBorders>
            <w:vAlign w:val="center"/>
          </w:tcPr>
          <w:p w:rsidR="00D62632" w:rsidRDefault="00B52943">
            <w:pPr>
              <w:spacing w:before="295" w:line="196" w:lineRule="auto"/>
              <w:ind w:left="107" w:right="125" w:hanging="2"/>
              <w:jc w:val="center"/>
              <w:rPr>
                <w:rFonts w:ascii="宋体" w:eastAsia="宋体" w:hAnsi="宋体" w:cs="宋体"/>
                <w:szCs w:val="21"/>
              </w:rPr>
            </w:pPr>
            <w:r>
              <w:rPr>
                <w:rFonts w:ascii="宋体" w:eastAsia="宋体" w:hAnsi="宋体" w:cs="宋体" w:hint="eastAsia"/>
                <w:spacing w:val="-5"/>
                <w:szCs w:val="21"/>
              </w:rPr>
              <w:t>2</w:t>
            </w:r>
            <w:r>
              <w:rPr>
                <w:rFonts w:ascii="宋体" w:eastAsia="宋体" w:hAnsi="宋体" w:cs="宋体" w:hint="eastAsia"/>
                <w:spacing w:val="-3"/>
                <w:szCs w:val="21"/>
              </w:rPr>
              <w:t>020SR02</w:t>
            </w:r>
            <w:r>
              <w:rPr>
                <w:rFonts w:ascii="宋体" w:eastAsia="宋体" w:hAnsi="宋体" w:cs="宋体" w:hint="eastAsia"/>
                <w:spacing w:val="-4"/>
                <w:szCs w:val="21"/>
              </w:rPr>
              <w:t>7</w:t>
            </w:r>
            <w:r>
              <w:rPr>
                <w:rFonts w:ascii="宋体" w:eastAsia="宋体" w:hAnsi="宋体" w:cs="宋体" w:hint="eastAsia"/>
                <w:spacing w:val="-3"/>
                <w:szCs w:val="21"/>
              </w:rPr>
              <w:t>3627</w:t>
            </w:r>
          </w:p>
        </w:tc>
        <w:tc>
          <w:tcPr>
            <w:tcW w:w="999" w:type="dxa"/>
            <w:tcBorders>
              <w:top w:val="single" w:sz="2" w:space="0" w:color="000000"/>
              <w:bottom w:val="single" w:sz="2" w:space="0" w:color="000000"/>
            </w:tcBorders>
            <w:vAlign w:val="center"/>
          </w:tcPr>
          <w:p w:rsidR="00D62632" w:rsidRDefault="00B52943">
            <w:pPr>
              <w:spacing w:before="266" w:line="189" w:lineRule="auto"/>
              <w:ind w:left="105" w:right="123"/>
              <w:jc w:val="center"/>
              <w:rPr>
                <w:rFonts w:ascii="宋体" w:eastAsia="宋体" w:hAnsi="宋体" w:cs="宋体"/>
                <w:szCs w:val="21"/>
              </w:rPr>
            </w:pPr>
            <w:r>
              <w:rPr>
                <w:rFonts w:ascii="宋体" w:eastAsia="宋体" w:hAnsi="宋体" w:cs="宋体" w:hint="eastAsia"/>
                <w:spacing w:val="-4"/>
                <w:szCs w:val="21"/>
              </w:rPr>
              <w:t>2</w:t>
            </w:r>
            <w:r>
              <w:rPr>
                <w:rFonts w:ascii="宋体" w:eastAsia="宋体" w:hAnsi="宋体" w:cs="宋体" w:hint="eastAsia"/>
                <w:spacing w:val="-3"/>
                <w:szCs w:val="21"/>
              </w:rPr>
              <w:t>020年</w:t>
            </w:r>
            <w:r>
              <w:rPr>
                <w:rFonts w:ascii="宋体" w:eastAsia="宋体" w:hAnsi="宋体" w:cs="宋体" w:hint="eastAsia"/>
                <w:spacing w:val="-4"/>
                <w:szCs w:val="21"/>
              </w:rPr>
              <w:t>02</w:t>
            </w:r>
            <w:r>
              <w:rPr>
                <w:rFonts w:ascii="宋体" w:eastAsia="宋体" w:hAnsi="宋体" w:cs="宋体" w:hint="eastAsia"/>
                <w:spacing w:val="-2"/>
                <w:szCs w:val="21"/>
              </w:rPr>
              <w:t>月10日</w:t>
            </w:r>
          </w:p>
        </w:tc>
        <w:tc>
          <w:tcPr>
            <w:tcW w:w="1399" w:type="dxa"/>
            <w:tcBorders>
              <w:top w:val="single" w:sz="2" w:space="0" w:color="000000"/>
              <w:bottom w:val="single" w:sz="2" w:space="0" w:color="000000"/>
            </w:tcBorders>
            <w:vAlign w:val="center"/>
          </w:tcPr>
          <w:p w:rsidR="00D62632" w:rsidRDefault="00B52943">
            <w:pPr>
              <w:spacing w:before="267" w:line="168" w:lineRule="auto"/>
              <w:ind w:left="107"/>
              <w:jc w:val="center"/>
              <w:rPr>
                <w:rFonts w:ascii="宋体" w:eastAsia="宋体" w:hAnsi="宋体" w:cs="宋体"/>
                <w:szCs w:val="21"/>
              </w:rPr>
            </w:pPr>
            <w:proofErr w:type="gramStart"/>
            <w:r>
              <w:rPr>
                <w:rFonts w:ascii="宋体" w:eastAsia="宋体" w:hAnsi="宋体" w:cs="宋体" w:hint="eastAsia"/>
                <w:spacing w:val="-2"/>
                <w:szCs w:val="21"/>
              </w:rPr>
              <w:t>软著登字</w:t>
            </w:r>
            <w:proofErr w:type="gramEnd"/>
            <w:r>
              <w:rPr>
                <w:rFonts w:ascii="宋体" w:eastAsia="宋体" w:hAnsi="宋体" w:cs="宋体" w:hint="eastAsia"/>
                <w:spacing w:val="-1"/>
                <w:szCs w:val="21"/>
              </w:rPr>
              <w:t>第</w:t>
            </w:r>
          </w:p>
          <w:p w:rsidR="00D62632" w:rsidRDefault="00B52943">
            <w:pPr>
              <w:spacing w:line="194" w:lineRule="auto"/>
              <w:ind w:left="108"/>
              <w:jc w:val="center"/>
              <w:rPr>
                <w:rFonts w:ascii="宋体" w:eastAsia="宋体" w:hAnsi="宋体" w:cs="宋体"/>
                <w:szCs w:val="21"/>
              </w:rPr>
            </w:pPr>
            <w:r>
              <w:rPr>
                <w:rFonts w:ascii="宋体" w:eastAsia="宋体" w:hAnsi="宋体" w:cs="宋体" w:hint="eastAsia"/>
                <w:spacing w:val="-3"/>
                <w:szCs w:val="21"/>
              </w:rPr>
              <w:t>5</w:t>
            </w:r>
            <w:r>
              <w:rPr>
                <w:rFonts w:ascii="宋体" w:eastAsia="宋体" w:hAnsi="宋体" w:cs="宋体" w:hint="eastAsia"/>
                <w:spacing w:val="-2"/>
                <w:szCs w:val="21"/>
              </w:rPr>
              <w:t>152323号</w:t>
            </w:r>
          </w:p>
        </w:tc>
        <w:tc>
          <w:tcPr>
            <w:tcW w:w="999" w:type="dxa"/>
            <w:tcBorders>
              <w:top w:val="single" w:sz="2" w:space="0" w:color="000000"/>
              <w:bottom w:val="single" w:sz="2" w:space="0" w:color="000000"/>
            </w:tcBorders>
            <w:vAlign w:val="center"/>
          </w:tcPr>
          <w:p w:rsidR="00D62632" w:rsidRDefault="00B52943">
            <w:pPr>
              <w:spacing w:before="68" w:line="166" w:lineRule="auto"/>
              <w:ind w:left="114" w:right="91" w:firstLine="6"/>
              <w:jc w:val="center"/>
              <w:rPr>
                <w:rFonts w:ascii="宋体" w:eastAsia="宋体" w:hAnsi="宋体" w:cs="宋体"/>
                <w:szCs w:val="21"/>
              </w:rPr>
            </w:pPr>
            <w:r>
              <w:rPr>
                <w:rFonts w:ascii="宋体" w:eastAsia="宋体" w:hAnsi="宋体" w:cs="宋体" w:hint="eastAsia"/>
                <w:spacing w:val="-8"/>
                <w:szCs w:val="21"/>
              </w:rPr>
              <w:t>陕</w:t>
            </w:r>
            <w:r>
              <w:rPr>
                <w:rFonts w:ascii="宋体" w:eastAsia="宋体" w:hAnsi="宋体" w:cs="宋体" w:hint="eastAsia"/>
                <w:spacing w:val="-5"/>
                <w:szCs w:val="21"/>
              </w:rPr>
              <w:t>西</w:t>
            </w:r>
            <w:proofErr w:type="gramStart"/>
            <w:r>
              <w:rPr>
                <w:rFonts w:ascii="宋体" w:eastAsia="宋体" w:hAnsi="宋体" w:cs="宋体" w:hint="eastAsia"/>
                <w:spacing w:val="-5"/>
                <w:szCs w:val="21"/>
              </w:rPr>
              <w:t>鑫雅图</w:t>
            </w:r>
            <w:proofErr w:type="gramEnd"/>
            <w:r>
              <w:rPr>
                <w:rFonts w:ascii="宋体" w:eastAsia="宋体" w:hAnsi="宋体" w:cs="宋体" w:hint="eastAsia"/>
                <w:spacing w:val="-4"/>
                <w:szCs w:val="21"/>
              </w:rPr>
              <w:t>空间信</w:t>
            </w:r>
            <w:r>
              <w:rPr>
                <w:rFonts w:ascii="宋体" w:eastAsia="宋体" w:hAnsi="宋体" w:cs="宋体" w:hint="eastAsia"/>
                <w:spacing w:val="-5"/>
                <w:szCs w:val="21"/>
              </w:rPr>
              <w:t>息</w:t>
            </w:r>
            <w:r>
              <w:rPr>
                <w:rFonts w:ascii="宋体" w:eastAsia="宋体" w:hAnsi="宋体" w:cs="宋体" w:hint="eastAsia"/>
                <w:spacing w:val="-4"/>
                <w:szCs w:val="21"/>
              </w:rPr>
              <w:t>技术有</w:t>
            </w:r>
            <w:r>
              <w:rPr>
                <w:rFonts w:ascii="宋体" w:eastAsia="宋体" w:hAnsi="宋体" w:cs="宋体" w:hint="eastAsia"/>
                <w:spacing w:val="-5"/>
                <w:szCs w:val="21"/>
              </w:rPr>
              <w:t>限</w:t>
            </w:r>
            <w:r>
              <w:rPr>
                <w:rFonts w:ascii="宋体" w:eastAsia="宋体" w:hAnsi="宋体" w:cs="宋体" w:hint="eastAsia"/>
                <w:spacing w:val="-3"/>
                <w:szCs w:val="21"/>
              </w:rPr>
              <w:t>公司</w:t>
            </w:r>
          </w:p>
        </w:tc>
        <w:tc>
          <w:tcPr>
            <w:tcW w:w="1004" w:type="dxa"/>
            <w:tcBorders>
              <w:top w:val="single" w:sz="2" w:space="0" w:color="000000"/>
              <w:bottom w:val="single" w:sz="2" w:space="0" w:color="000000"/>
            </w:tcBorders>
            <w:vAlign w:val="center"/>
          </w:tcPr>
          <w:p w:rsidR="00D62632" w:rsidRDefault="00D62632">
            <w:pPr>
              <w:jc w:val="center"/>
              <w:rPr>
                <w:rFonts w:ascii="宋体" w:eastAsia="宋体" w:hAnsi="宋体" w:cs="宋体"/>
                <w:szCs w:val="21"/>
              </w:rPr>
            </w:pPr>
          </w:p>
        </w:tc>
      </w:tr>
      <w:tr w:rsidR="00D62632" w:rsidTr="00CE1FE7">
        <w:trPr>
          <w:trHeight w:val="874"/>
          <w:jc w:val="center"/>
        </w:trPr>
        <w:tc>
          <w:tcPr>
            <w:tcW w:w="405" w:type="dxa"/>
            <w:tcBorders>
              <w:top w:val="single" w:sz="2" w:space="0" w:color="000000"/>
              <w:bottom w:val="single" w:sz="2" w:space="0" w:color="000000"/>
            </w:tcBorders>
            <w:vAlign w:val="center"/>
          </w:tcPr>
          <w:p w:rsidR="00D62632" w:rsidRDefault="00B52943" w:rsidP="00CE1FE7">
            <w:pPr>
              <w:spacing w:before="73" w:line="186" w:lineRule="auto"/>
              <w:jc w:val="center"/>
              <w:rPr>
                <w:rFonts w:ascii="宋体" w:eastAsia="宋体" w:hAnsi="宋体" w:cs="宋体"/>
                <w:szCs w:val="21"/>
              </w:rPr>
            </w:pPr>
            <w:r>
              <w:rPr>
                <w:rFonts w:ascii="宋体" w:eastAsia="宋体" w:hAnsi="宋体" w:cs="宋体" w:hint="eastAsia"/>
                <w:szCs w:val="21"/>
              </w:rPr>
              <w:lastRenderedPageBreak/>
              <w:t>2</w:t>
            </w:r>
          </w:p>
        </w:tc>
        <w:tc>
          <w:tcPr>
            <w:tcW w:w="1198" w:type="dxa"/>
            <w:tcBorders>
              <w:top w:val="single" w:sz="2" w:space="0" w:color="000000"/>
              <w:bottom w:val="single" w:sz="2" w:space="0" w:color="000000"/>
            </w:tcBorders>
            <w:vAlign w:val="center"/>
          </w:tcPr>
          <w:p w:rsidR="00D62632" w:rsidRDefault="00B52943">
            <w:pPr>
              <w:spacing w:before="268" w:line="186" w:lineRule="auto"/>
              <w:ind w:left="98" w:right="97"/>
              <w:jc w:val="center"/>
              <w:rPr>
                <w:rFonts w:ascii="宋体" w:eastAsia="宋体" w:hAnsi="宋体" w:cs="宋体"/>
                <w:szCs w:val="21"/>
              </w:rPr>
            </w:pPr>
            <w:r>
              <w:rPr>
                <w:rFonts w:ascii="宋体" w:eastAsia="宋体" w:hAnsi="宋体" w:cs="宋体" w:hint="eastAsia"/>
                <w:spacing w:val="-2"/>
                <w:szCs w:val="21"/>
              </w:rPr>
              <w:t>计算机软件著作权</w:t>
            </w:r>
          </w:p>
        </w:tc>
        <w:tc>
          <w:tcPr>
            <w:tcW w:w="1398" w:type="dxa"/>
            <w:tcBorders>
              <w:top w:val="single" w:sz="2" w:space="0" w:color="000000"/>
              <w:bottom w:val="single" w:sz="2" w:space="0" w:color="000000"/>
            </w:tcBorders>
            <w:vAlign w:val="center"/>
          </w:tcPr>
          <w:p w:rsidR="00D62632" w:rsidRDefault="00B52943">
            <w:pPr>
              <w:spacing w:before="68" w:line="166" w:lineRule="auto"/>
              <w:ind w:left="95" w:right="95" w:firstLine="9"/>
              <w:jc w:val="center"/>
              <w:rPr>
                <w:rFonts w:ascii="宋体" w:eastAsia="宋体" w:hAnsi="宋体" w:cs="宋体"/>
                <w:szCs w:val="21"/>
              </w:rPr>
            </w:pPr>
            <w:r>
              <w:rPr>
                <w:rFonts w:ascii="宋体" w:eastAsia="宋体" w:hAnsi="宋体" w:cs="宋体" w:hint="eastAsia"/>
                <w:spacing w:val="-3"/>
                <w:szCs w:val="21"/>
              </w:rPr>
              <w:t>融</w:t>
            </w:r>
            <w:r>
              <w:rPr>
                <w:rFonts w:ascii="宋体" w:eastAsia="宋体" w:hAnsi="宋体" w:cs="宋体" w:hint="eastAsia"/>
                <w:spacing w:val="-2"/>
                <w:szCs w:val="21"/>
              </w:rPr>
              <w:t>合三维激光</w:t>
            </w:r>
            <w:r>
              <w:rPr>
                <w:rFonts w:ascii="宋体" w:eastAsia="宋体" w:hAnsi="宋体" w:cs="宋体" w:hint="eastAsia"/>
                <w:spacing w:val="-1"/>
                <w:szCs w:val="21"/>
              </w:rPr>
              <w:t>点云和三</w:t>
            </w:r>
            <w:r>
              <w:rPr>
                <w:rFonts w:ascii="宋体" w:eastAsia="宋体" w:hAnsi="宋体" w:cs="宋体" w:hint="eastAsia"/>
                <w:szCs w:val="21"/>
              </w:rPr>
              <w:t>维模</w:t>
            </w:r>
            <w:r>
              <w:rPr>
                <w:rFonts w:ascii="宋体" w:eastAsia="宋体" w:hAnsi="宋体" w:cs="宋体" w:hint="eastAsia"/>
                <w:spacing w:val="-1"/>
                <w:szCs w:val="21"/>
              </w:rPr>
              <w:t>型重建系</w:t>
            </w:r>
            <w:r>
              <w:rPr>
                <w:rFonts w:ascii="宋体" w:eastAsia="宋体" w:hAnsi="宋体" w:cs="宋体" w:hint="eastAsia"/>
                <w:szCs w:val="21"/>
              </w:rPr>
              <w:t>统</w:t>
            </w:r>
            <w:r>
              <w:rPr>
                <w:rFonts w:ascii="宋体" w:eastAsia="宋体" w:hAnsi="宋体" w:cs="宋体" w:hint="eastAsia"/>
                <w:spacing w:val="-7"/>
                <w:szCs w:val="21"/>
              </w:rPr>
              <w:t>V</w:t>
            </w:r>
            <w:r>
              <w:rPr>
                <w:rFonts w:ascii="宋体" w:eastAsia="宋体" w:hAnsi="宋体" w:cs="宋体" w:hint="eastAsia"/>
                <w:spacing w:val="-8"/>
                <w:szCs w:val="21"/>
              </w:rPr>
              <w:t>1</w:t>
            </w:r>
            <w:r>
              <w:rPr>
                <w:rFonts w:ascii="宋体" w:eastAsia="宋体" w:hAnsi="宋体" w:cs="宋体" w:hint="eastAsia"/>
                <w:spacing w:val="-7"/>
                <w:szCs w:val="21"/>
              </w:rPr>
              <w:t>.0</w:t>
            </w:r>
          </w:p>
        </w:tc>
        <w:tc>
          <w:tcPr>
            <w:tcW w:w="999" w:type="dxa"/>
            <w:tcBorders>
              <w:top w:val="single" w:sz="2" w:space="0" w:color="000000"/>
              <w:bottom w:val="single" w:sz="2" w:space="0" w:color="000000"/>
            </w:tcBorders>
            <w:vAlign w:val="center"/>
          </w:tcPr>
          <w:p w:rsidR="00D62632" w:rsidRDefault="00B52943" w:rsidP="00CE1FE7">
            <w:pPr>
              <w:spacing w:before="72" w:line="195" w:lineRule="auto"/>
              <w:rPr>
                <w:rFonts w:ascii="宋体" w:eastAsia="宋体" w:hAnsi="宋体" w:cs="宋体"/>
                <w:szCs w:val="21"/>
              </w:rPr>
            </w:pPr>
            <w:r>
              <w:rPr>
                <w:rFonts w:ascii="宋体" w:eastAsia="宋体" w:hAnsi="宋体" w:cs="宋体" w:hint="eastAsia"/>
                <w:spacing w:val="-8"/>
                <w:szCs w:val="21"/>
              </w:rPr>
              <w:t>中</w:t>
            </w:r>
            <w:r>
              <w:rPr>
                <w:rFonts w:ascii="宋体" w:eastAsia="宋体" w:hAnsi="宋体" w:cs="宋体" w:hint="eastAsia"/>
                <w:spacing w:val="-6"/>
                <w:szCs w:val="21"/>
              </w:rPr>
              <w:t>国</w:t>
            </w:r>
          </w:p>
        </w:tc>
        <w:tc>
          <w:tcPr>
            <w:tcW w:w="999" w:type="dxa"/>
            <w:tcBorders>
              <w:top w:val="single" w:sz="2" w:space="0" w:color="000000"/>
              <w:bottom w:val="single" w:sz="2" w:space="0" w:color="000000"/>
            </w:tcBorders>
            <w:vAlign w:val="center"/>
          </w:tcPr>
          <w:p w:rsidR="00D62632" w:rsidRDefault="00B52943">
            <w:pPr>
              <w:spacing w:before="296" w:line="196" w:lineRule="auto"/>
              <w:ind w:left="107" w:right="125" w:hanging="2"/>
              <w:jc w:val="center"/>
              <w:rPr>
                <w:rFonts w:ascii="宋体" w:eastAsia="宋体" w:hAnsi="宋体" w:cs="宋体"/>
                <w:szCs w:val="21"/>
              </w:rPr>
            </w:pPr>
            <w:r>
              <w:rPr>
                <w:rFonts w:ascii="宋体" w:eastAsia="宋体" w:hAnsi="宋体" w:cs="宋体" w:hint="eastAsia"/>
                <w:spacing w:val="-5"/>
                <w:szCs w:val="21"/>
              </w:rPr>
              <w:t>2</w:t>
            </w:r>
            <w:r>
              <w:rPr>
                <w:rFonts w:ascii="宋体" w:eastAsia="宋体" w:hAnsi="宋体" w:cs="宋体" w:hint="eastAsia"/>
                <w:spacing w:val="-3"/>
                <w:szCs w:val="21"/>
              </w:rPr>
              <w:t>020SR02</w:t>
            </w:r>
            <w:r>
              <w:rPr>
                <w:rFonts w:ascii="宋体" w:eastAsia="宋体" w:hAnsi="宋体" w:cs="宋体" w:hint="eastAsia"/>
                <w:spacing w:val="-4"/>
                <w:szCs w:val="21"/>
              </w:rPr>
              <w:t>7</w:t>
            </w:r>
            <w:r>
              <w:rPr>
                <w:rFonts w:ascii="宋体" w:eastAsia="宋体" w:hAnsi="宋体" w:cs="宋体" w:hint="eastAsia"/>
                <w:spacing w:val="-3"/>
                <w:szCs w:val="21"/>
              </w:rPr>
              <w:t>3444</w:t>
            </w:r>
          </w:p>
        </w:tc>
        <w:tc>
          <w:tcPr>
            <w:tcW w:w="999" w:type="dxa"/>
            <w:tcBorders>
              <w:top w:val="single" w:sz="2" w:space="0" w:color="000000"/>
              <w:bottom w:val="single" w:sz="2" w:space="0" w:color="000000"/>
            </w:tcBorders>
            <w:vAlign w:val="center"/>
          </w:tcPr>
          <w:p w:rsidR="00D62632" w:rsidRDefault="00B52943">
            <w:pPr>
              <w:spacing w:before="267" w:line="189" w:lineRule="auto"/>
              <w:ind w:left="105" w:right="123"/>
              <w:jc w:val="center"/>
              <w:rPr>
                <w:rFonts w:ascii="宋体" w:eastAsia="宋体" w:hAnsi="宋体" w:cs="宋体"/>
                <w:szCs w:val="21"/>
              </w:rPr>
            </w:pPr>
            <w:r>
              <w:rPr>
                <w:rFonts w:ascii="宋体" w:eastAsia="宋体" w:hAnsi="宋体" w:cs="宋体" w:hint="eastAsia"/>
                <w:spacing w:val="-4"/>
                <w:szCs w:val="21"/>
              </w:rPr>
              <w:t>2</w:t>
            </w:r>
            <w:r>
              <w:rPr>
                <w:rFonts w:ascii="宋体" w:eastAsia="宋体" w:hAnsi="宋体" w:cs="宋体" w:hint="eastAsia"/>
                <w:spacing w:val="-3"/>
                <w:szCs w:val="21"/>
              </w:rPr>
              <w:t>020年</w:t>
            </w:r>
            <w:r>
              <w:rPr>
                <w:rFonts w:ascii="宋体" w:eastAsia="宋体" w:hAnsi="宋体" w:cs="宋体" w:hint="eastAsia"/>
                <w:spacing w:val="-4"/>
                <w:szCs w:val="21"/>
              </w:rPr>
              <w:t>03</w:t>
            </w:r>
            <w:r>
              <w:rPr>
                <w:rFonts w:ascii="宋体" w:eastAsia="宋体" w:hAnsi="宋体" w:cs="宋体" w:hint="eastAsia"/>
                <w:spacing w:val="-2"/>
                <w:szCs w:val="21"/>
              </w:rPr>
              <w:t>月19日</w:t>
            </w:r>
          </w:p>
        </w:tc>
        <w:tc>
          <w:tcPr>
            <w:tcW w:w="1399" w:type="dxa"/>
            <w:tcBorders>
              <w:top w:val="single" w:sz="2" w:space="0" w:color="000000"/>
              <w:bottom w:val="single" w:sz="2" w:space="0" w:color="000000"/>
            </w:tcBorders>
            <w:vAlign w:val="center"/>
          </w:tcPr>
          <w:p w:rsidR="00D62632" w:rsidRDefault="00B52943">
            <w:pPr>
              <w:spacing w:before="268" w:line="168" w:lineRule="auto"/>
              <w:ind w:left="107"/>
              <w:jc w:val="center"/>
              <w:rPr>
                <w:rFonts w:ascii="宋体" w:eastAsia="宋体" w:hAnsi="宋体" w:cs="宋体"/>
                <w:szCs w:val="21"/>
              </w:rPr>
            </w:pPr>
            <w:proofErr w:type="gramStart"/>
            <w:r>
              <w:rPr>
                <w:rFonts w:ascii="宋体" w:eastAsia="宋体" w:hAnsi="宋体" w:cs="宋体" w:hint="eastAsia"/>
                <w:spacing w:val="-2"/>
                <w:szCs w:val="21"/>
              </w:rPr>
              <w:t>软著登字</w:t>
            </w:r>
            <w:proofErr w:type="gramEnd"/>
            <w:r>
              <w:rPr>
                <w:rFonts w:ascii="宋体" w:eastAsia="宋体" w:hAnsi="宋体" w:cs="宋体" w:hint="eastAsia"/>
                <w:spacing w:val="-1"/>
                <w:szCs w:val="21"/>
              </w:rPr>
              <w:t>第</w:t>
            </w:r>
          </w:p>
          <w:p w:rsidR="00D62632" w:rsidRDefault="00B52943">
            <w:pPr>
              <w:spacing w:line="194" w:lineRule="auto"/>
              <w:ind w:left="108"/>
              <w:jc w:val="center"/>
              <w:rPr>
                <w:rFonts w:ascii="宋体" w:eastAsia="宋体" w:hAnsi="宋体" w:cs="宋体"/>
                <w:szCs w:val="21"/>
              </w:rPr>
            </w:pPr>
            <w:r>
              <w:rPr>
                <w:rFonts w:ascii="宋体" w:eastAsia="宋体" w:hAnsi="宋体" w:cs="宋体" w:hint="eastAsia"/>
                <w:spacing w:val="-3"/>
                <w:szCs w:val="21"/>
              </w:rPr>
              <w:t>5</w:t>
            </w:r>
            <w:r>
              <w:rPr>
                <w:rFonts w:ascii="宋体" w:eastAsia="宋体" w:hAnsi="宋体" w:cs="宋体" w:hint="eastAsia"/>
                <w:spacing w:val="-2"/>
                <w:szCs w:val="21"/>
              </w:rPr>
              <w:t>152140号</w:t>
            </w:r>
          </w:p>
        </w:tc>
        <w:tc>
          <w:tcPr>
            <w:tcW w:w="999" w:type="dxa"/>
            <w:tcBorders>
              <w:top w:val="single" w:sz="2" w:space="0" w:color="000000"/>
              <w:bottom w:val="single" w:sz="2" w:space="0" w:color="000000"/>
            </w:tcBorders>
            <w:vAlign w:val="center"/>
          </w:tcPr>
          <w:p w:rsidR="00D62632" w:rsidRDefault="00B52943">
            <w:pPr>
              <w:spacing w:before="68" w:line="166" w:lineRule="auto"/>
              <w:ind w:left="114" w:right="91" w:firstLine="6"/>
              <w:jc w:val="center"/>
              <w:rPr>
                <w:rFonts w:ascii="宋体" w:eastAsia="宋体" w:hAnsi="宋体" w:cs="宋体"/>
                <w:szCs w:val="21"/>
              </w:rPr>
            </w:pPr>
            <w:r>
              <w:rPr>
                <w:rFonts w:ascii="宋体" w:eastAsia="宋体" w:hAnsi="宋体" w:cs="宋体" w:hint="eastAsia"/>
                <w:spacing w:val="-8"/>
                <w:szCs w:val="21"/>
              </w:rPr>
              <w:t>陕</w:t>
            </w:r>
            <w:r>
              <w:rPr>
                <w:rFonts w:ascii="宋体" w:eastAsia="宋体" w:hAnsi="宋体" w:cs="宋体" w:hint="eastAsia"/>
                <w:spacing w:val="-5"/>
                <w:szCs w:val="21"/>
              </w:rPr>
              <w:t>西</w:t>
            </w:r>
            <w:proofErr w:type="gramStart"/>
            <w:r>
              <w:rPr>
                <w:rFonts w:ascii="宋体" w:eastAsia="宋体" w:hAnsi="宋体" w:cs="宋体" w:hint="eastAsia"/>
                <w:spacing w:val="-5"/>
                <w:szCs w:val="21"/>
              </w:rPr>
              <w:t>鑫雅图</w:t>
            </w:r>
            <w:proofErr w:type="gramEnd"/>
            <w:r>
              <w:rPr>
                <w:rFonts w:ascii="宋体" w:eastAsia="宋体" w:hAnsi="宋体" w:cs="宋体" w:hint="eastAsia"/>
                <w:spacing w:val="-4"/>
                <w:szCs w:val="21"/>
              </w:rPr>
              <w:t>空间信</w:t>
            </w:r>
            <w:r>
              <w:rPr>
                <w:rFonts w:ascii="宋体" w:eastAsia="宋体" w:hAnsi="宋体" w:cs="宋体" w:hint="eastAsia"/>
                <w:spacing w:val="-5"/>
                <w:szCs w:val="21"/>
              </w:rPr>
              <w:t>息</w:t>
            </w:r>
            <w:r>
              <w:rPr>
                <w:rFonts w:ascii="宋体" w:eastAsia="宋体" w:hAnsi="宋体" w:cs="宋体" w:hint="eastAsia"/>
                <w:spacing w:val="-4"/>
                <w:szCs w:val="21"/>
              </w:rPr>
              <w:t>技术有</w:t>
            </w:r>
            <w:r>
              <w:rPr>
                <w:rFonts w:ascii="宋体" w:eastAsia="宋体" w:hAnsi="宋体" w:cs="宋体" w:hint="eastAsia"/>
                <w:spacing w:val="-5"/>
                <w:szCs w:val="21"/>
              </w:rPr>
              <w:t>限</w:t>
            </w:r>
            <w:r>
              <w:rPr>
                <w:rFonts w:ascii="宋体" w:eastAsia="宋体" w:hAnsi="宋体" w:cs="宋体" w:hint="eastAsia"/>
                <w:spacing w:val="-3"/>
                <w:szCs w:val="21"/>
              </w:rPr>
              <w:t>公司</w:t>
            </w:r>
          </w:p>
        </w:tc>
        <w:tc>
          <w:tcPr>
            <w:tcW w:w="1004" w:type="dxa"/>
            <w:tcBorders>
              <w:top w:val="single" w:sz="2" w:space="0" w:color="000000"/>
              <w:bottom w:val="single" w:sz="2" w:space="0" w:color="000000"/>
            </w:tcBorders>
            <w:vAlign w:val="center"/>
          </w:tcPr>
          <w:p w:rsidR="00D62632" w:rsidRDefault="00D62632">
            <w:pPr>
              <w:jc w:val="center"/>
              <w:rPr>
                <w:rFonts w:ascii="宋体" w:eastAsia="宋体" w:hAnsi="宋体" w:cs="宋体"/>
                <w:szCs w:val="21"/>
              </w:rPr>
            </w:pPr>
          </w:p>
        </w:tc>
      </w:tr>
      <w:tr w:rsidR="00D62632" w:rsidTr="00CE1FE7">
        <w:trPr>
          <w:trHeight w:val="1074"/>
          <w:jc w:val="center"/>
        </w:trPr>
        <w:tc>
          <w:tcPr>
            <w:tcW w:w="405" w:type="dxa"/>
            <w:tcBorders>
              <w:top w:val="single" w:sz="2" w:space="0" w:color="000000"/>
              <w:bottom w:val="single" w:sz="2" w:space="0" w:color="000000"/>
            </w:tcBorders>
            <w:vAlign w:val="center"/>
          </w:tcPr>
          <w:p w:rsidR="00D62632" w:rsidRDefault="00B52943" w:rsidP="00CE1FE7">
            <w:pPr>
              <w:spacing w:before="73" w:line="183" w:lineRule="auto"/>
              <w:ind w:left="106"/>
              <w:rPr>
                <w:rFonts w:ascii="宋体" w:eastAsia="宋体" w:hAnsi="宋体" w:cs="宋体"/>
                <w:szCs w:val="21"/>
              </w:rPr>
            </w:pPr>
            <w:r>
              <w:rPr>
                <w:rFonts w:ascii="宋体" w:eastAsia="宋体" w:hAnsi="宋体" w:cs="宋体" w:hint="eastAsia"/>
                <w:szCs w:val="21"/>
              </w:rPr>
              <w:t>3</w:t>
            </w:r>
          </w:p>
        </w:tc>
        <w:tc>
          <w:tcPr>
            <w:tcW w:w="1198" w:type="dxa"/>
            <w:tcBorders>
              <w:top w:val="single" w:sz="2" w:space="0" w:color="000000"/>
              <w:bottom w:val="single" w:sz="2" w:space="0" w:color="000000"/>
            </w:tcBorders>
            <w:vAlign w:val="center"/>
          </w:tcPr>
          <w:p w:rsidR="00D62632" w:rsidRDefault="00B52943" w:rsidP="00CE1FE7">
            <w:pPr>
              <w:spacing w:before="73" w:line="194" w:lineRule="auto"/>
              <w:rPr>
                <w:rFonts w:ascii="宋体" w:eastAsia="宋体" w:hAnsi="宋体" w:cs="宋体"/>
                <w:szCs w:val="21"/>
              </w:rPr>
            </w:pPr>
            <w:r>
              <w:rPr>
                <w:rFonts w:ascii="宋体" w:eastAsia="宋体" w:hAnsi="宋体" w:cs="宋体" w:hint="eastAsia"/>
                <w:spacing w:val="-3"/>
                <w:szCs w:val="21"/>
              </w:rPr>
              <w:t>论</w:t>
            </w:r>
            <w:r>
              <w:rPr>
                <w:rFonts w:ascii="宋体" w:eastAsia="宋体" w:hAnsi="宋体" w:cs="宋体" w:hint="eastAsia"/>
                <w:spacing w:val="-2"/>
                <w:szCs w:val="21"/>
              </w:rPr>
              <w:t>文</w:t>
            </w:r>
          </w:p>
        </w:tc>
        <w:tc>
          <w:tcPr>
            <w:tcW w:w="1398" w:type="dxa"/>
            <w:tcBorders>
              <w:top w:val="single" w:sz="2" w:space="0" w:color="000000"/>
              <w:bottom w:val="single" w:sz="2" w:space="0" w:color="000000"/>
            </w:tcBorders>
            <w:vAlign w:val="center"/>
          </w:tcPr>
          <w:p w:rsidR="00D62632" w:rsidRDefault="00B52943">
            <w:pPr>
              <w:spacing w:before="66" w:line="166" w:lineRule="auto"/>
              <w:ind w:left="99" w:right="95"/>
              <w:jc w:val="center"/>
              <w:rPr>
                <w:rFonts w:ascii="宋体" w:eastAsia="宋体" w:hAnsi="宋体" w:cs="宋体"/>
                <w:szCs w:val="21"/>
              </w:rPr>
            </w:pPr>
            <w:r>
              <w:rPr>
                <w:rFonts w:ascii="宋体" w:eastAsia="宋体" w:hAnsi="宋体" w:cs="宋体" w:hint="eastAsia"/>
                <w:spacing w:val="-2"/>
                <w:szCs w:val="21"/>
              </w:rPr>
              <w:t>倾斜</w:t>
            </w:r>
            <w:r>
              <w:rPr>
                <w:rFonts w:ascii="宋体" w:eastAsia="宋体" w:hAnsi="宋体" w:cs="宋体" w:hint="eastAsia"/>
                <w:spacing w:val="-1"/>
                <w:szCs w:val="21"/>
              </w:rPr>
              <w:t>实景模型</w:t>
            </w:r>
            <w:r>
              <w:rPr>
                <w:rFonts w:ascii="宋体" w:eastAsia="宋体" w:hAnsi="宋体" w:cs="宋体" w:hint="eastAsia"/>
                <w:spacing w:val="-4"/>
                <w:szCs w:val="21"/>
              </w:rPr>
              <w:t>和</w:t>
            </w:r>
            <w:proofErr w:type="spellStart"/>
            <w:r>
              <w:rPr>
                <w:rFonts w:ascii="宋体" w:eastAsia="宋体" w:hAnsi="宋体" w:cs="宋体" w:hint="eastAsia"/>
                <w:spacing w:val="-2"/>
                <w:szCs w:val="21"/>
              </w:rPr>
              <w:t>LiDAR</w:t>
            </w:r>
            <w:proofErr w:type="spellEnd"/>
            <w:r>
              <w:rPr>
                <w:rFonts w:ascii="宋体" w:eastAsia="宋体" w:hAnsi="宋体" w:cs="宋体" w:hint="eastAsia"/>
                <w:spacing w:val="-4"/>
                <w:szCs w:val="21"/>
              </w:rPr>
              <w:t>点</w:t>
            </w:r>
            <w:proofErr w:type="gramStart"/>
            <w:r>
              <w:rPr>
                <w:rFonts w:ascii="宋体" w:eastAsia="宋体" w:hAnsi="宋体" w:cs="宋体" w:hint="eastAsia"/>
                <w:spacing w:val="-3"/>
                <w:szCs w:val="21"/>
              </w:rPr>
              <w:t>云</w:t>
            </w:r>
            <w:r>
              <w:rPr>
                <w:rFonts w:ascii="宋体" w:eastAsia="宋体" w:hAnsi="宋体" w:cs="宋体" w:hint="eastAsia"/>
                <w:spacing w:val="-2"/>
                <w:szCs w:val="21"/>
              </w:rPr>
              <w:t>数据</w:t>
            </w:r>
            <w:proofErr w:type="gramEnd"/>
            <w:r>
              <w:rPr>
                <w:rFonts w:ascii="宋体" w:eastAsia="宋体" w:hAnsi="宋体" w:cs="宋体" w:hint="eastAsia"/>
                <w:spacing w:val="-2"/>
                <w:szCs w:val="21"/>
              </w:rPr>
              <w:t>相</w:t>
            </w:r>
            <w:r>
              <w:rPr>
                <w:rFonts w:ascii="宋体" w:eastAsia="宋体" w:hAnsi="宋体" w:cs="宋体" w:hint="eastAsia"/>
                <w:spacing w:val="-1"/>
                <w:szCs w:val="21"/>
              </w:rPr>
              <w:t>融合的</w:t>
            </w:r>
            <w:r>
              <w:rPr>
                <w:rFonts w:ascii="宋体" w:eastAsia="宋体" w:hAnsi="宋体" w:cs="宋体" w:hint="eastAsia"/>
                <w:spacing w:val="-2"/>
                <w:szCs w:val="21"/>
              </w:rPr>
              <w:t>不动产</w:t>
            </w:r>
            <w:r>
              <w:rPr>
                <w:rFonts w:ascii="宋体" w:eastAsia="宋体" w:hAnsi="宋体" w:cs="宋体" w:hint="eastAsia"/>
                <w:spacing w:val="-1"/>
                <w:szCs w:val="21"/>
              </w:rPr>
              <w:t>测量新</w:t>
            </w:r>
            <w:r>
              <w:rPr>
                <w:rFonts w:ascii="宋体" w:eastAsia="宋体" w:hAnsi="宋体" w:cs="宋体" w:hint="eastAsia"/>
                <w:spacing w:val="-3"/>
                <w:szCs w:val="21"/>
              </w:rPr>
              <w:t>方</w:t>
            </w:r>
            <w:r>
              <w:rPr>
                <w:rFonts w:ascii="宋体" w:eastAsia="宋体" w:hAnsi="宋体" w:cs="宋体" w:hint="eastAsia"/>
                <w:spacing w:val="-2"/>
                <w:szCs w:val="21"/>
              </w:rPr>
              <w:t>法</w:t>
            </w:r>
          </w:p>
        </w:tc>
        <w:tc>
          <w:tcPr>
            <w:tcW w:w="999" w:type="dxa"/>
            <w:tcBorders>
              <w:top w:val="single" w:sz="2" w:space="0" w:color="000000"/>
              <w:bottom w:val="single" w:sz="2" w:space="0" w:color="000000"/>
            </w:tcBorders>
            <w:vAlign w:val="center"/>
          </w:tcPr>
          <w:p w:rsidR="00D62632" w:rsidRDefault="00B52943" w:rsidP="00CE1FE7">
            <w:pPr>
              <w:spacing w:before="73" w:line="195" w:lineRule="auto"/>
              <w:rPr>
                <w:rFonts w:ascii="宋体" w:eastAsia="宋体" w:hAnsi="宋体" w:cs="宋体"/>
                <w:szCs w:val="21"/>
              </w:rPr>
            </w:pPr>
            <w:r>
              <w:rPr>
                <w:rFonts w:ascii="宋体" w:eastAsia="宋体" w:hAnsi="宋体" w:cs="宋体" w:hint="eastAsia"/>
                <w:spacing w:val="-8"/>
                <w:szCs w:val="21"/>
              </w:rPr>
              <w:t>中</w:t>
            </w:r>
            <w:r>
              <w:rPr>
                <w:rFonts w:ascii="宋体" w:eastAsia="宋体" w:hAnsi="宋体" w:cs="宋体" w:hint="eastAsia"/>
                <w:spacing w:val="-6"/>
                <w:szCs w:val="21"/>
              </w:rPr>
              <w:t>国</w:t>
            </w:r>
          </w:p>
        </w:tc>
        <w:tc>
          <w:tcPr>
            <w:tcW w:w="999" w:type="dxa"/>
            <w:tcBorders>
              <w:top w:val="single" w:sz="2" w:space="0" w:color="000000"/>
              <w:bottom w:val="single" w:sz="2" w:space="0" w:color="000000"/>
            </w:tcBorders>
            <w:vAlign w:val="center"/>
          </w:tcPr>
          <w:p w:rsidR="00D62632" w:rsidRDefault="00B52943">
            <w:pPr>
              <w:spacing w:before="73" w:line="186" w:lineRule="auto"/>
              <w:ind w:left="105" w:right="124"/>
              <w:jc w:val="center"/>
              <w:rPr>
                <w:rFonts w:ascii="宋体" w:eastAsia="宋体" w:hAnsi="宋体" w:cs="宋体"/>
                <w:szCs w:val="21"/>
              </w:rPr>
            </w:pPr>
            <w:r>
              <w:rPr>
                <w:rFonts w:ascii="宋体" w:eastAsia="宋体" w:hAnsi="宋体" w:cs="宋体" w:hint="eastAsia"/>
                <w:spacing w:val="-4"/>
                <w:szCs w:val="21"/>
              </w:rPr>
              <w:t>20</w:t>
            </w:r>
            <w:r>
              <w:rPr>
                <w:rFonts w:ascii="宋体" w:eastAsia="宋体" w:hAnsi="宋体" w:cs="宋体" w:hint="eastAsia"/>
                <w:spacing w:val="-2"/>
                <w:szCs w:val="21"/>
              </w:rPr>
              <w:t>21年第</w:t>
            </w:r>
            <w:r>
              <w:rPr>
                <w:rFonts w:ascii="宋体" w:eastAsia="宋体" w:hAnsi="宋体" w:cs="宋体" w:hint="eastAsia"/>
                <w:spacing w:val="-3"/>
                <w:szCs w:val="21"/>
              </w:rPr>
              <w:t>2</w:t>
            </w:r>
            <w:r>
              <w:rPr>
                <w:rFonts w:ascii="宋体" w:eastAsia="宋体" w:hAnsi="宋体" w:cs="宋体" w:hint="eastAsia"/>
                <w:spacing w:val="-2"/>
                <w:szCs w:val="21"/>
              </w:rPr>
              <w:t>期87页</w:t>
            </w:r>
          </w:p>
        </w:tc>
        <w:tc>
          <w:tcPr>
            <w:tcW w:w="999" w:type="dxa"/>
            <w:tcBorders>
              <w:top w:val="single" w:sz="2" w:space="0" w:color="000000"/>
              <w:bottom w:val="single" w:sz="2" w:space="0" w:color="000000"/>
            </w:tcBorders>
            <w:vAlign w:val="center"/>
          </w:tcPr>
          <w:p w:rsidR="00D62632" w:rsidRDefault="00B52943">
            <w:pPr>
              <w:spacing w:before="73" w:line="189" w:lineRule="auto"/>
              <w:ind w:left="105" w:right="123"/>
              <w:jc w:val="center"/>
              <w:rPr>
                <w:rFonts w:ascii="宋体" w:eastAsia="宋体" w:hAnsi="宋体" w:cs="宋体"/>
                <w:szCs w:val="21"/>
              </w:rPr>
            </w:pPr>
            <w:r>
              <w:rPr>
                <w:rFonts w:ascii="宋体" w:eastAsia="宋体" w:hAnsi="宋体" w:cs="宋体" w:hint="eastAsia"/>
                <w:spacing w:val="-4"/>
                <w:szCs w:val="21"/>
              </w:rPr>
              <w:t>2</w:t>
            </w:r>
            <w:r>
              <w:rPr>
                <w:rFonts w:ascii="宋体" w:eastAsia="宋体" w:hAnsi="宋体" w:cs="宋体" w:hint="eastAsia"/>
                <w:spacing w:val="-3"/>
                <w:szCs w:val="21"/>
              </w:rPr>
              <w:t>021年</w:t>
            </w:r>
            <w:r>
              <w:rPr>
                <w:rFonts w:ascii="宋体" w:eastAsia="宋体" w:hAnsi="宋体" w:cs="宋体" w:hint="eastAsia"/>
                <w:spacing w:val="-4"/>
                <w:szCs w:val="21"/>
              </w:rPr>
              <w:t>03</w:t>
            </w:r>
            <w:r>
              <w:rPr>
                <w:rFonts w:ascii="宋体" w:eastAsia="宋体" w:hAnsi="宋体" w:cs="宋体" w:hint="eastAsia"/>
                <w:spacing w:val="-2"/>
                <w:szCs w:val="21"/>
              </w:rPr>
              <w:t>月09日</w:t>
            </w:r>
          </w:p>
        </w:tc>
        <w:tc>
          <w:tcPr>
            <w:tcW w:w="1399" w:type="dxa"/>
            <w:tcBorders>
              <w:top w:val="single" w:sz="2" w:space="0" w:color="000000"/>
              <w:bottom w:val="single" w:sz="2" w:space="0" w:color="000000"/>
            </w:tcBorders>
            <w:vAlign w:val="center"/>
          </w:tcPr>
          <w:p w:rsidR="00D62632" w:rsidRDefault="00B52943">
            <w:pPr>
              <w:spacing w:before="73" w:line="195" w:lineRule="auto"/>
              <w:ind w:left="105"/>
              <w:jc w:val="center"/>
              <w:rPr>
                <w:rFonts w:ascii="宋体" w:eastAsia="宋体" w:hAnsi="宋体" w:cs="宋体"/>
                <w:szCs w:val="21"/>
              </w:rPr>
            </w:pPr>
            <w:r>
              <w:rPr>
                <w:rFonts w:ascii="宋体" w:eastAsia="宋体" w:hAnsi="宋体" w:cs="宋体" w:hint="eastAsia"/>
                <w:spacing w:val="-2"/>
                <w:szCs w:val="21"/>
              </w:rPr>
              <w:t>测绘通</w:t>
            </w:r>
            <w:r>
              <w:rPr>
                <w:rFonts w:ascii="宋体" w:eastAsia="宋体" w:hAnsi="宋体" w:cs="宋体" w:hint="eastAsia"/>
                <w:spacing w:val="-1"/>
                <w:szCs w:val="21"/>
              </w:rPr>
              <w:t>报</w:t>
            </w:r>
          </w:p>
        </w:tc>
        <w:tc>
          <w:tcPr>
            <w:tcW w:w="999" w:type="dxa"/>
            <w:tcBorders>
              <w:top w:val="single" w:sz="2" w:space="0" w:color="000000"/>
              <w:bottom w:val="single" w:sz="2" w:space="0" w:color="000000"/>
            </w:tcBorders>
            <w:vAlign w:val="center"/>
          </w:tcPr>
          <w:p w:rsidR="00D62632" w:rsidRDefault="00B52943">
            <w:pPr>
              <w:spacing w:before="171" w:line="175" w:lineRule="auto"/>
              <w:ind w:left="114" w:right="91" w:firstLine="6"/>
              <w:jc w:val="center"/>
              <w:rPr>
                <w:rFonts w:ascii="宋体" w:eastAsia="宋体" w:hAnsi="宋体" w:cs="宋体"/>
                <w:szCs w:val="21"/>
              </w:rPr>
            </w:pPr>
            <w:r>
              <w:rPr>
                <w:rFonts w:ascii="宋体" w:eastAsia="宋体" w:hAnsi="宋体" w:cs="宋体" w:hint="eastAsia"/>
                <w:spacing w:val="-8"/>
                <w:szCs w:val="21"/>
              </w:rPr>
              <w:t>陕</w:t>
            </w:r>
            <w:r>
              <w:rPr>
                <w:rFonts w:ascii="宋体" w:eastAsia="宋体" w:hAnsi="宋体" w:cs="宋体" w:hint="eastAsia"/>
                <w:spacing w:val="-5"/>
                <w:szCs w:val="21"/>
              </w:rPr>
              <w:t>西</w:t>
            </w:r>
            <w:proofErr w:type="gramStart"/>
            <w:r>
              <w:rPr>
                <w:rFonts w:ascii="宋体" w:eastAsia="宋体" w:hAnsi="宋体" w:cs="宋体" w:hint="eastAsia"/>
                <w:spacing w:val="-5"/>
                <w:szCs w:val="21"/>
              </w:rPr>
              <w:t>鑫雅图</w:t>
            </w:r>
            <w:proofErr w:type="gramEnd"/>
            <w:r>
              <w:rPr>
                <w:rFonts w:ascii="宋体" w:eastAsia="宋体" w:hAnsi="宋体" w:cs="宋体" w:hint="eastAsia"/>
                <w:spacing w:val="-4"/>
                <w:szCs w:val="21"/>
              </w:rPr>
              <w:t>空间信</w:t>
            </w:r>
            <w:r>
              <w:rPr>
                <w:rFonts w:ascii="宋体" w:eastAsia="宋体" w:hAnsi="宋体" w:cs="宋体" w:hint="eastAsia"/>
                <w:spacing w:val="-5"/>
                <w:szCs w:val="21"/>
              </w:rPr>
              <w:t>息</w:t>
            </w:r>
            <w:r>
              <w:rPr>
                <w:rFonts w:ascii="宋体" w:eastAsia="宋体" w:hAnsi="宋体" w:cs="宋体" w:hint="eastAsia"/>
                <w:spacing w:val="-4"/>
                <w:szCs w:val="21"/>
              </w:rPr>
              <w:t>技术有</w:t>
            </w:r>
            <w:r>
              <w:rPr>
                <w:rFonts w:ascii="宋体" w:eastAsia="宋体" w:hAnsi="宋体" w:cs="宋体" w:hint="eastAsia"/>
                <w:spacing w:val="-5"/>
                <w:szCs w:val="21"/>
              </w:rPr>
              <w:t>限</w:t>
            </w:r>
            <w:r>
              <w:rPr>
                <w:rFonts w:ascii="宋体" w:eastAsia="宋体" w:hAnsi="宋体" w:cs="宋体" w:hint="eastAsia"/>
                <w:spacing w:val="-3"/>
                <w:szCs w:val="21"/>
              </w:rPr>
              <w:t>公司</w:t>
            </w:r>
          </w:p>
        </w:tc>
        <w:tc>
          <w:tcPr>
            <w:tcW w:w="1004" w:type="dxa"/>
            <w:tcBorders>
              <w:top w:val="single" w:sz="2" w:space="0" w:color="000000"/>
              <w:bottom w:val="single" w:sz="2" w:space="0" w:color="000000"/>
            </w:tcBorders>
            <w:vAlign w:val="center"/>
          </w:tcPr>
          <w:p w:rsidR="00D62632" w:rsidRDefault="00B52943">
            <w:pPr>
              <w:spacing w:before="73" w:line="184" w:lineRule="auto"/>
              <w:ind w:left="108" w:right="124" w:hanging="3"/>
              <w:jc w:val="center"/>
              <w:rPr>
                <w:rFonts w:ascii="宋体" w:eastAsia="宋体" w:hAnsi="宋体" w:cs="宋体"/>
                <w:szCs w:val="21"/>
              </w:rPr>
            </w:pPr>
            <w:r>
              <w:rPr>
                <w:rFonts w:ascii="宋体" w:eastAsia="宋体" w:hAnsi="宋体" w:cs="宋体" w:hint="eastAsia"/>
                <w:spacing w:val="-10"/>
                <w:szCs w:val="21"/>
              </w:rPr>
              <w:t>赵</w:t>
            </w:r>
            <w:r>
              <w:rPr>
                <w:rFonts w:ascii="宋体" w:eastAsia="宋体" w:hAnsi="宋体" w:cs="宋体" w:hint="eastAsia"/>
                <w:spacing w:val="-9"/>
                <w:szCs w:val="21"/>
              </w:rPr>
              <w:t>文军、</w:t>
            </w:r>
            <w:r>
              <w:rPr>
                <w:rFonts w:ascii="宋体" w:eastAsia="宋体" w:hAnsi="宋体" w:cs="宋体" w:hint="eastAsia"/>
                <w:spacing w:val="-4"/>
                <w:szCs w:val="21"/>
              </w:rPr>
              <w:t>丁</w:t>
            </w:r>
            <w:r>
              <w:rPr>
                <w:rFonts w:ascii="宋体" w:eastAsia="宋体" w:hAnsi="宋体" w:cs="宋体" w:hint="eastAsia"/>
                <w:spacing w:val="-2"/>
                <w:szCs w:val="21"/>
              </w:rPr>
              <w:t>智奇</w:t>
            </w:r>
          </w:p>
        </w:tc>
      </w:tr>
      <w:tr w:rsidR="00D62632" w:rsidTr="00CE1FE7">
        <w:trPr>
          <w:trHeight w:val="874"/>
          <w:jc w:val="center"/>
        </w:trPr>
        <w:tc>
          <w:tcPr>
            <w:tcW w:w="405" w:type="dxa"/>
            <w:tcBorders>
              <w:top w:val="single" w:sz="2" w:space="0" w:color="000000"/>
              <w:bottom w:val="single" w:sz="2" w:space="0" w:color="000000"/>
            </w:tcBorders>
            <w:vAlign w:val="center"/>
          </w:tcPr>
          <w:p w:rsidR="00D62632" w:rsidRDefault="00B52943" w:rsidP="00CE1FE7">
            <w:pPr>
              <w:spacing w:before="73" w:line="183" w:lineRule="auto"/>
              <w:ind w:left="101"/>
              <w:rPr>
                <w:rFonts w:ascii="宋体" w:eastAsia="宋体" w:hAnsi="宋体" w:cs="宋体"/>
                <w:szCs w:val="21"/>
              </w:rPr>
            </w:pPr>
            <w:r>
              <w:rPr>
                <w:rFonts w:ascii="宋体" w:eastAsia="宋体" w:hAnsi="宋体" w:cs="宋体" w:hint="eastAsia"/>
                <w:szCs w:val="21"/>
              </w:rPr>
              <w:t>4</w:t>
            </w:r>
          </w:p>
        </w:tc>
        <w:tc>
          <w:tcPr>
            <w:tcW w:w="1198" w:type="dxa"/>
            <w:tcBorders>
              <w:top w:val="single" w:sz="2" w:space="0" w:color="000000"/>
              <w:bottom w:val="single" w:sz="2" w:space="0" w:color="000000"/>
            </w:tcBorders>
            <w:vAlign w:val="center"/>
          </w:tcPr>
          <w:p w:rsidR="00D62632" w:rsidRDefault="00B52943">
            <w:pPr>
              <w:spacing w:before="73" w:line="197" w:lineRule="auto"/>
              <w:ind w:left="102"/>
              <w:jc w:val="center"/>
              <w:rPr>
                <w:rFonts w:ascii="宋体" w:eastAsia="宋体" w:hAnsi="宋体" w:cs="宋体"/>
                <w:szCs w:val="21"/>
              </w:rPr>
            </w:pPr>
            <w:r>
              <w:rPr>
                <w:rFonts w:ascii="宋体" w:eastAsia="宋体" w:hAnsi="宋体" w:cs="宋体" w:hint="eastAsia"/>
                <w:spacing w:val="-3"/>
                <w:szCs w:val="21"/>
              </w:rPr>
              <w:t>发</w:t>
            </w:r>
            <w:r>
              <w:rPr>
                <w:rFonts w:ascii="宋体" w:eastAsia="宋体" w:hAnsi="宋体" w:cs="宋体" w:hint="eastAsia"/>
                <w:spacing w:val="-2"/>
                <w:szCs w:val="21"/>
              </w:rPr>
              <w:t>明专利</w:t>
            </w:r>
          </w:p>
        </w:tc>
        <w:tc>
          <w:tcPr>
            <w:tcW w:w="1398" w:type="dxa"/>
            <w:tcBorders>
              <w:top w:val="single" w:sz="2" w:space="0" w:color="000000"/>
              <w:bottom w:val="single" w:sz="2" w:space="0" w:color="000000"/>
            </w:tcBorders>
            <w:vAlign w:val="center"/>
          </w:tcPr>
          <w:p w:rsidR="00D62632" w:rsidRDefault="00B52943">
            <w:pPr>
              <w:spacing w:before="169" w:line="179" w:lineRule="auto"/>
              <w:ind w:left="99" w:right="95" w:firstLine="3"/>
              <w:jc w:val="center"/>
              <w:rPr>
                <w:rFonts w:ascii="宋体" w:eastAsia="宋体" w:hAnsi="宋体" w:cs="宋体"/>
                <w:szCs w:val="21"/>
              </w:rPr>
            </w:pPr>
            <w:r>
              <w:rPr>
                <w:rFonts w:ascii="宋体" w:eastAsia="宋体" w:hAnsi="宋体" w:cs="宋体" w:hint="eastAsia"/>
                <w:spacing w:val="-2"/>
                <w:szCs w:val="21"/>
              </w:rPr>
              <w:t>一种用于实景三维</w:t>
            </w:r>
            <w:r>
              <w:rPr>
                <w:rFonts w:ascii="宋体" w:eastAsia="宋体" w:hAnsi="宋体" w:cs="宋体" w:hint="eastAsia"/>
                <w:spacing w:val="-1"/>
                <w:szCs w:val="21"/>
              </w:rPr>
              <w:t>建设的数</w:t>
            </w:r>
            <w:r>
              <w:rPr>
                <w:rFonts w:ascii="宋体" w:eastAsia="宋体" w:hAnsi="宋体" w:cs="宋体" w:hint="eastAsia"/>
                <w:spacing w:val="-2"/>
                <w:szCs w:val="21"/>
              </w:rPr>
              <w:t>据</w:t>
            </w:r>
            <w:r>
              <w:rPr>
                <w:rFonts w:ascii="宋体" w:eastAsia="宋体" w:hAnsi="宋体" w:cs="宋体" w:hint="eastAsia"/>
                <w:spacing w:val="-1"/>
                <w:szCs w:val="21"/>
              </w:rPr>
              <w:t>获取装置</w:t>
            </w:r>
          </w:p>
        </w:tc>
        <w:tc>
          <w:tcPr>
            <w:tcW w:w="999" w:type="dxa"/>
            <w:tcBorders>
              <w:top w:val="single" w:sz="2" w:space="0" w:color="000000"/>
              <w:bottom w:val="single" w:sz="2" w:space="0" w:color="000000"/>
            </w:tcBorders>
            <w:vAlign w:val="center"/>
          </w:tcPr>
          <w:p w:rsidR="00D62632" w:rsidRDefault="00B52943">
            <w:pPr>
              <w:spacing w:before="72" w:line="195" w:lineRule="auto"/>
              <w:ind w:left="120"/>
              <w:jc w:val="center"/>
              <w:rPr>
                <w:rFonts w:ascii="宋体" w:eastAsia="宋体" w:hAnsi="宋体" w:cs="宋体"/>
                <w:szCs w:val="21"/>
              </w:rPr>
            </w:pPr>
            <w:r>
              <w:rPr>
                <w:rFonts w:ascii="宋体" w:eastAsia="宋体" w:hAnsi="宋体" w:cs="宋体" w:hint="eastAsia"/>
                <w:spacing w:val="-8"/>
                <w:szCs w:val="21"/>
              </w:rPr>
              <w:t>中</w:t>
            </w:r>
            <w:r>
              <w:rPr>
                <w:rFonts w:ascii="宋体" w:eastAsia="宋体" w:hAnsi="宋体" w:cs="宋体" w:hint="eastAsia"/>
                <w:spacing w:val="-6"/>
                <w:szCs w:val="21"/>
              </w:rPr>
              <w:t>国</w:t>
            </w:r>
          </w:p>
        </w:tc>
        <w:tc>
          <w:tcPr>
            <w:tcW w:w="999" w:type="dxa"/>
            <w:tcBorders>
              <w:top w:val="single" w:sz="2" w:space="0" w:color="000000"/>
              <w:bottom w:val="single" w:sz="2" w:space="0" w:color="000000"/>
            </w:tcBorders>
            <w:vAlign w:val="center"/>
          </w:tcPr>
          <w:p w:rsidR="00D62632" w:rsidRDefault="00B52943">
            <w:pPr>
              <w:spacing w:before="296" w:line="197" w:lineRule="auto"/>
              <w:ind w:left="106" w:right="154" w:hanging="1"/>
              <w:jc w:val="center"/>
              <w:rPr>
                <w:rFonts w:ascii="宋体" w:eastAsia="宋体" w:hAnsi="宋体" w:cs="宋体"/>
                <w:szCs w:val="21"/>
              </w:rPr>
            </w:pPr>
            <w:r>
              <w:rPr>
                <w:rFonts w:ascii="宋体" w:eastAsia="宋体" w:hAnsi="宋体" w:cs="宋体" w:hint="eastAsia"/>
                <w:spacing w:val="-4"/>
                <w:szCs w:val="21"/>
              </w:rPr>
              <w:t>202</w:t>
            </w:r>
            <w:r>
              <w:rPr>
                <w:rFonts w:ascii="宋体" w:eastAsia="宋体" w:hAnsi="宋体" w:cs="宋体" w:hint="eastAsia"/>
                <w:spacing w:val="-2"/>
                <w:szCs w:val="21"/>
              </w:rPr>
              <w:t>21027</w:t>
            </w:r>
            <w:r>
              <w:rPr>
                <w:rFonts w:ascii="宋体" w:eastAsia="宋体" w:hAnsi="宋体" w:cs="宋体" w:hint="eastAsia"/>
                <w:spacing w:val="-3"/>
                <w:szCs w:val="21"/>
              </w:rPr>
              <w:t>3008.</w:t>
            </w:r>
            <w:r>
              <w:rPr>
                <w:rFonts w:ascii="宋体" w:eastAsia="宋体" w:hAnsi="宋体" w:cs="宋体" w:hint="eastAsia"/>
                <w:spacing w:val="-2"/>
                <w:szCs w:val="21"/>
              </w:rPr>
              <w:t>X</w:t>
            </w:r>
          </w:p>
        </w:tc>
        <w:tc>
          <w:tcPr>
            <w:tcW w:w="999" w:type="dxa"/>
            <w:tcBorders>
              <w:top w:val="single" w:sz="2" w:space="0" w:color="000000"/>
              <w:bottom w:val="single" w:sz="2" w:space="0" w:color="000000"/>
            </w:tcBorders>
            <w:vAlign w:val="center"/>
          </w:tcPr>
          <w:p w:rsidR="00D62632" w:rsidRDefault="00B52943">
            <w:pPr>
              <w:spacing w:before="269" w:line="189" w:lineRule="auto"/>
              <w:ind w:left="105" w:right="123"/>
              <w:jc w:val="center"/>
              <w:rPr>
                <w:rFonts w:ascii="宋体" w:eastAsia="宋体" w:hAnsi="宋体" w:cs="宋体"/>
                <w:szCs w:val="21"/>
              </w:rPr>
            </w:pPr>
            <w:r>
              <w:rPr>
                <w:rFonts w:ascii="宋体" w:eastAsia="宋体" w:hAnsi="宋体" w:cs="宋体" w:hint="eastAsia"/>
                <w:spacing w:val="-4"/>
                <w:szCs w:val="21"/>
              </w:rPr>
              <w:t>2</w:t>
            </w:r>
            <w:r>
              <w:rPr>
                <w:rFonts w:ascii="宋体" w:eastAsia="宋体" w:hAnsi="宋体" w:cs="宋体" w:hint="eastAsia"/>
                <w:spacing w:val="-3"/>
                <w:szCs w:val="21"/>
              </w:rPr>
              <w:t>022年</w:t>
            </w:r>
            <w:r>
              <w:rPr>
                <w:rFonts w:ascii="宋体" w:eastAsia="宋体" w:hAnsi="宋体" w:cs="宋体" w:hint="eastAsia"/>
                <w:spacing w:val="-4"/>
                <w:szCs w:val="21"/>
              </w:rPr>
              <w:t>03</w:t>
            </w:r>
            <w:r>
              <w:rPr>
                <w:rFonts w:ascii="宋体" w:eastAsia="宋体" w:hAnsi="宋体" w:cs="宋体" w:hint="eastAsia"/>
                <w:spacing w:val="-2"/>
                <w:szCs w:val="21"/>
              </w:rPr>
              <w:t>月21日</w:t>
            </w:r>
          </w:p>
        </w:tc>
        <w:tc>
          <w:tcPr>
            <w:tcW w:w="1399" w:type="dxa"/>
            <w:tcBorders>
              <w:top w:val="single" w:sz="2" w:space="0" w:color="000000"/>
              <w:bottom w:val="single" w:sz="2" w:space="0" w:color="000000"/>
            </w:tcBorders>
            <w:vAlign w:val="center"/>
          </w:tcPr>
          <w:p w:rsidR="00D62632" w:rsidRDefault="00B52943">
            <w:pPr>
              <w:spacing w:before="297" w:line="165" w:lineRule="auto"/>
              <w:ind w:left="107"/>
              <w:jc w:val="center"/>
              <w:rPr>
                <w:rFonts w:ascii="宋体" w:eastAsia="宋体" w:hAnsi="宋体" w:cs="宋体"/>
                <w:szCs w:val="21"/>
              </w:rPr>
            </w:pPr>
            <w:r>
              <w:rPr>
                <w:rFonts w:ascii="宋体" w:eastAsia="宋体" w:hAnsi="宋体" w:cs="宋体" w:hint="eastAsia"/>
                <w:spacing w:val="-3"/>
                <w:szCs w:val="21"/>
              </w:rPr>
              <w:t>2</w:t>
            </w:r>
            <w:r>
              <w:rPr>
                <w:rFonts w:ascii="宋体" w:eastAsia="宋体" w:hAnsi="宋体" w:cs="宋体" w:hint="eastAsia"/>
                <w:spacing w:val="-2"/>
                <w:szCs w:val="21"/>
              </w:rPr>
              <w:t>02203210078</w:t>
            </w:r>
          </w:p>
          <w:p w:rsidR="00D62632" w:rsidRDefault="00B52943">
            <w:pPr>
              <w:spacing w:line="183" w:lineRule="auto"/>
              <w:ind w:left="106"/>
              <w:jc w:val="center"/>
              <w:rPr>
                <w:rFonts w:ascii="宋体" w:eastAsia="宋体" w:hAnsi="宋体" w:cs="宋体"/>
                <w:szCs w:val="21"/>
              </w:rPr>
            </w:pPr>
            <w:r>
              <w:rPr>
                <w:rFonts w:ascii="宋体" w:eastAsia="宋体" w:hAnsi="宋体" w:cs="宋体" w:hint="eastAsia"/>
                <w:spacing w:val="-3"/>
                <w:szCs w:val="21"/>
              </w:rPr>
              <w:t>0380</w:t>
            </w:r>
          </w:p>
        </w:tc>
        <w:tc>
          <w:tcPr>
            <w:tcW w:w="999" w:type="dxa"/>
            <w:tcBorders>
              <w:top w:val="single" w:sz="2" w:space="0" w:color="000000"/>
              <w:bottom w:val="single" w:sz="2" w:space="0" w:color="000000"/>
            </w:tcBorders>
            <w:vAlign w:val="center"/>
          </w:tcPr>
          <w:p w:rsidR="00D62632" w:rsidRDefault="00B52943">
            <w:pPr>
              <w:spacing w:before="73" w:line="165" w:lineRule="auto"/>
              <w:ind w:left="114" w:right="91" w:firstLine="6"/>
              <w:jc w:val="center"/>
              <w:rPr>
                <w:rFonts w:ascii="宋体" w:eastAsia="宋体" w:hAnsi="宋体" w:cs="宋体"/>
                <w:szCs w:val="21"/>
              </w:rPr>
            </w:pPr>
            <w:r>
              <w:rPr>
                <w:rFonts w:ascii="宋体" w:eastAsia="宋体" w:hAnsi="宋体" w:cs="宋体" w:hint="eastAsia"/>
                <w:spacing w:val="-8"/>
                <w:szCs w:val="21"/>
              </w:rPr>
              <w:t>陕</w:t>
            </w:r>
            <w:r>
              <w:rPr>
                <w:rFonts w:ascii="宋体" w:eastAsia="宋体" w:hAnsi="宋体" w:cs="宋体" w:hint="eastAsia"/>
                <w:spacing w:val="-5"/>
                <w:szCs w:val="21"/>
              </w:rPr>
              <w:t>西</w:t>
            </w:r>
            <w:proofErr w:type="gramStart"/>
            <w:r>
              <w:rPr>
                <w:rFonts w:ascii="宋体" w:eastAsia="宋体" w:hAnsi="宋体" w:cs="宋体" w:hint="eastAsia"/>
                <w:spacing w:val="-5"/>
                <w:szCs w:val="21"/>
              </w:rPr>
              <w:t>鑫雅图</w:t>
            </w:r>
            <w:proofErr w:type="gramEnd"/>
            <w:r>
              <w:rPr>
                <w:rFonts w:ascii="宋体" w:eastAsia="宋体" w:hAnsi="宋体" w:cs="宋体" w:hint="eastAsia"/>
                <w:spacing w:val="-4"/>
                <w:szCs w:val="21"/>
              </w:rPr>
              <w:t>空间信</w:t>
            </w:r>
            <w:r>
              <w:rPr>
                <w:rFonts w:ascii="宋体" w:eastAsia="宋体" w:hAnsi="宋体" w:cs="宋体" w:hint="eastAsia"/>
                <w:spacing w:val="-5"/>
                <w:szCs w:val="21"/>
              </w:rPr>
              <w:t>息</w:t>
            </w:r>
            <w:r>
              <w:rPr>
                <w:rFonts w:ascii="宋体" w:eastAsia="宋体" w:hAnsi="宋体" w:cs="宋体" w:hint="eastAsia"/>
                <w:spacing w:val="-4"/>
                <w:szCs w:val="21"/>
              </w:rPr>
              <w:t>技术有</w:t>
            </w:r>
            <w:r>
              <w:rPr>
                <w:rFonts w:ascii="宋体" w:eastAsia="宋体" w:hAnsi="宋体" w:cs="宋体" w:hint="eastAsia"/>
                <w:spacing w:val="-5"/>
                <w:szCs w:val="21"/>
              </w:rPr>
              <w:t>限</w:t>
            </w:r>
            <w:r>
              <w:rPr>
                <w:rFonts w:ascii="宋体" w:eastAsia="宋体" w:hAnsi="宋体" w:cs="宋体" w:hint="eastAsia"/>
                <w:spacing w:val="-3"/>
                <w:szCs w:val="21"/>
              </w:rPr>
              <w:t>公司</w:t>
            </w:r>
          </w:p>
        </w:tc>
        <w:tc>
          <w:tcPr>
            <w:tcW w:w="1004" w:type="dxa"/>
            <w:tcBorders>
              <w:top w:val="single" w:sz="2" w:space="0" w:color="000000"/>
              <w:bottom w:val="single" w:sz="2" w:space="0" w:color="000000"/>
            </w:tcBorders>
            <w:vAlign w:val="center"/>
          </w:tcPr>
          <w:p w:rsidR="00D62632" w:rsidRDefault="00D62632">
            <w:pPr>
              <w:jc w:val="center"/>
              <w:rPr>
                <w:rFonts w:ascii="宋体" w:eastAsia="宋体" w:hAnsi="宋体" w:cs="宋体"/>
                <w:szCs w:val="21"/>
              </w:rPr>
            </w:pPr>
          </w:p>
        </w:tc>
      </w:tr>
      <w:tr w:rsidR="00D62632" w:rsidTr="00CE1FE7">
        <w:trPr>
          <w:trHeight w:val="874"/>
          <w:jc w:val="center"/>
        </w:trPr>
        <w:tc>
          <w:tcPr>
            <w:tcW w:w="405" w:type="dxa"/>
            <w:tcBorders>
              <w:top w:val="single" w:sz="2" w:space="0" w:color="000000"/>
              <w:bottom w:val="single" w:sz="2" w:space="0" w:color="000000"/>
            </w:tcBorders>
            <w:vAlign w:val="center"/>
          </w:tcPr>
          <w:p w:rsidR="00D62632" w:rsidRDefault="00B52943" w:rsidP="00CE1FE7">
            <w:pPr>
              <w:spacing w:before="73" w:line="182" w:lineRule="auto"/>
              <w:ind w:left="106"/>
              <w:rPr>
                <w:rFonts w:ascii="宋体" w:eastAsia="宋体" w:hAnsi="宋体" w:cs="宋体"/>
                <w:szCs w:val="21"/>
              </w:rPr>
            </w:pPr>
            <w:r>
              <w:rPr>
                <w:rFonts w:ascii="宋体" w:eastAsia="宋体" w:hAnsi="宋体" w:cs="宋体" w:hint="eastAsia"/>
                <w:szCs w:val="21"/>
              </w:rPr>
              <w:t>5</w:t>
            </w:r>
          </w:p>
        </w:tc>
        <w:tc>
          <w:tcPr>
            <w:tcW w:w="1198" w:type="dxa"/>
            <w:tcBorders>
              <w:top w:val="single" w:sz="2" w:space="0" w:color="000000"/>
              <w:bottom w:val="single" w:sz="2" w:space="0" w:color="000000"/>
            </w:tcBorders>
            <w:vAlign w:val="center"/>
          </w:tcPr>
          <w:p w:rsidR="00D62632" w:rsidRDefault="00B52943">
            <w:pPr>
              <w:spacing w:before="73" w:line="197" w:lineRule="auto"/>
              <w:ind w:left="102"/>
              <w:jc w:val="center"/>
              <w:rPr>
                <w:rFonts w:ascii="宋体" w:eastAsia="宋体" w:hAnsi="宋体" w:cs="宋体"/>
                <w:szCs w:val="21"/>
              </w:rPr>
            </w:pPr>
            <w:r>
              <w:rPr>
                <w:rFonts w:ascii="宋体" w:eastAsia="宋体" w:hAnsi="宋体" w:cs="宋体" w:hint="eastAsia"/>
                <w:spacing w:val="-3"/>
                <w:szCs w:val="21"/>
              </w:rPr>
              <w:t>发</w:t>
            </w:r>
            <w:r>
              <w:rPr>
                <w:rFonts w:ascii="宋体" w:eastAsia="宋体" w:hAnsi="宋体" w:cs="宋体" w:hint="eastAsia"/>
                <w:spacing w:val="-2"/>
                <w:szCs w:val="21"/>
              </w:rPr>
              <w:t>明专利</w:t>
            </w:r>
          </w:p>
        </w:tc>
        <w:tc>
          <w:tcPr>
            <w:tcW w:w="1398" w:type="dxa"/>
            <w:tcBorders>
              <w:top w:val="single" w:sz="2" w:space="0" w:color="000000"/>
              <w:bottom w:val="single" w:sz="2" w:space="0" w:color="000000"/>
            </w:tcBorders>
            <w:vAlign w:val="center"/>
          </w:tcPr>
          <w:p w:rsidR="00D62632" w:rsidRDefault="00B52943">
            <w:pPr>
              <w:spacing w:before="73" w:line="165" w:lineRule="auto"/>
              <w:ind w:left="98" w:right="95" w:firstLine="4"/>
              <w:jc w:val="center"/>
              <w:rPr>
                <w:rFonts w:ascii="宋体" w:eastAsia="宋体" w:hAnsi="宋体" w:cs="宋体"/>
                <w:szCs w:val="21"/>
              </w:rPr>
            </w:pPr>
            <w:r>
              <w:rPr>
                <w:rFonts w:ascii="宋体" w:eastAsia="宋体" w:hAnsi="宋体" w:cs="宋体" w:hint="eastAsia"/>
                <w:spacing w:val="-2"/>
                <w:szCs w:val="21"/>
              </w:rPr>
              <w:t>一种用于智慧城</w:t>
            </w:r>
            <w:r>
              <w:rPr>
                <w:rFonts w:ascii="宋体" w:eastAsia="宋体" w:hAnsi="宋体" w:cs="宋体" w:hint="eastAsia"/>
                <w:spacing w:val="-1"/>
                <w:szCs w:val="21"/>
              </w:rPr>
              <w:t>镇的生活垃</w:t>
            </w:r>
            <w:r>
              <w:rPr>
                <w:rFonts w:ascii="宋体" w:eastAsia="宋体" w:hAnsi="宋体" w:cs="宋体" w:hint="eastAsia"/>
                <w:spacing w:val="-2"/>
                <w:szCs w:val="21"/>
              </w:rPr>
              <w:t>圾</w:t>
            </w:r>
            <w:r>
              <w:rPr>
                <w:rFonts w:ascii="宋体" w:eastAsia="宋体" w:hAnsi="宋体" w:cs="宋体" w:hint="eastAsia"/>
                <w:spacing w:val="-1"/>
                <w:szCs w:val="21"/>
              </w:rPr>
              <w:t>综合治理装</w:t>
            </w:r>
            <w:r>
              <w:rPr>
                <w:rFonts w:ascii="宋体" w:eastAsia="宋体" w:hAnsi="宋体" w:cs="宋体" w:hint="eastAsia"/>
                <w:szCs w:val="21"/>
              </w:rPr>
              <w:t>置</w:t>
            </w:r>
          </w:p>
        </w:tc>
        <w:tc>
          <w:tcPr>
            <w:tcW w:w="999" w:type="dxa"/>
            <w:tcBorders>
              <w:top w:val="single" w:sz="2" w:space="0" w:color="000000"/>
              <w:bottom w:val="single" w:sz="2" w:space="0" w:color="000000"/>
            </w:tcBorders>
            <w:vAlign w:val="center"/>
          </w:tcPr>
          <w:p w:rsidR="00D62632" w:rsidRDefault="00B52943">
            <w:pPr>
              <w:spacing w:before="72" w:line="195" w:lineRule="auto"/>
              <w:ind w:left="120"/>
              <w:jc w:val="center"/>
              <w:rPr>
                <w:rFonts w:ascii="宋体" w:eastAsia="宋体" w:hAnsi="宋体" w:cs="宋体"/>
                <w:szCs w:val="21"/>
              </w:rPr>
            </w:pPr>
            <w:r>
              <w:rPr>
                <w:rFonts w:ascii="宋体" w:eastAsia="宋体" w:hAnsi="宋体" w:cs="宋体" w:hint="eastAsia"/>
                <w:spacing w:val="-8"/>
                <w:szCs w:val="21"/>
              </w:rPr>
              <w:t>中</w:t>
            </w:r>
            <w:r>
              <w:rPr>
                <w:rFonts w:ascii="宋体" w:eastAsia="宋体" w:hAnsi="宋体" w:cs="宋体" w:hint="eastAsia"/>
                <w:spacing w:val="-6"/>
                <w:szCs w:val="21"/>
              </w:rPr>
              <w:t>国</w:t>
            </w:r>
          </w:p>
        </w:tc>
        <w:tc>
          <w:tcPr>
            <w:tcW w:w="999" w:type="dxa"/>
            <w:tcBorders>
              <w:top w:val="single" w:sz="2" w:space="0" w:color="000000"/>
              <w:bottom w:val="single" w:sz="2" w:space="0" w:color="000000"/>
            </w:tcBorders>
            <w:vAlign w:val="center"/>
          </w:tcPr>
          <w:p w:rsidR="00D62632" w:rsidRDefault="00B52943">
            <w:pPr>
              <w:spacing w:before="298" w:line="196" w:lineRule="auto"/>
              <w:ind w:left="105" w:right="154"/>
              <w:jc w:val="center"/>
              <w:rPr>
                <w:rFonts w:ascii="宋体" w:eastAsia="宋体" w:hAnsi="宋体" w:cs="宋体"/>
                <w:szCs w:val="21"/>
              </w:rPr>
            </w:pPr>
            <w:r>
              <w:rPr>
                <w:rFonts w:ascii="宋体" w:eastAsia="宋体" w:hAnsi="宋体" w:cs="宋体" w:hint="eastAsia"/>
                <w:spacing w:val="-4"/>
                <w:szCs w:val="21"/>
              </w:rPr>
              <w:t>202</w:t>
            </w:r>
            <w:r>
              <w:rPr>
                <w:rFonts w:ascii="宋体" w:eastAsia="宋体" w:hAnsi="宋体" w:cs="宋体" w:hint="eastAsia"/>
                <w:spacing w:val="-2"/>
                <w:szCs w:val="21"/>
              </w:rPr>
              <w:t>21027</w:t>
            </w:r>
            <w:r>
              <w:rPr>
                <w:rFonts w:ascii="宋体" w:eastAsia="宋体" w:hAnsi="宋体" w:cs="宋体" w:hint="eastAsia"/>
                <w:spacing w:val="-4"/>
                <w:szCs w:val="21"/>
              </w:rPr>
              <w:t>29</w:t>
            </w:r>
            <w:r>
              <w:rPr>
                <w:rFonts w:ascii="宋体" w:eastAsia="宋体" w:hAnsi="宋体" w:cs="宋体" w:hint="eastAsia"/>
                <w:spacing w:val="-3"/>
                <w:szCs w:val="21"/>
              </w:rPr>
              <w:t>8</w:t>
            </w:r>
            <w:r>
              <w:rPr>
                <w:rFonts w:ascii="宋体" w:eastAsia="宋体" w:hAnsi="宋体" w:cs="宋体" w:hint="eastAsia"/>
                <w:spacing w:val="-2"/>
                <w:szCs w:val="21"/>
              </w:rPr>
              <w:t>1.X</w:t>
            </w:r>
          </w:p>
        </w:tc>
        <w:tc>
          <w:tcPr>
            <w:tcW w:w="999" w:type="dxa"/>
            <w:tcBorders>
              <w:top w:val="single" w:sz="2" w:space="0" w:color="000000"/>
              <w:bottom w:val="single" w:sz="2" w:space="0" w:color="000000"/>
            </w:tcBorders>
            <w:vAlign w:val="center"/>
          </w:tcPr>
          <w:p w:rsidR="00D62632" w:rsidRDefault="00B52943">
            <w:pPr>
              <w:spacing w:before="270" w:line="189" w:lineRule="auto"/>
              <w:ind w:left="105" w:right="123"/>
              <w:jc w:val="center"/>
              <w:rPr>
                <w:rFonts w:ascii="宋体" w:eastAsia="宋体" w:hAnsi="宋体" w:cs="宋体"/>
                <w:szCs w:val="21"/>
              </w:rPr>
            </w:pPr>
            <w:r>
              <w:rPr>
                <w:rFonts w:ascii="宋体" w:eastAsia="宋体" w:hAnsi="宋体" w:cs="宋体" w:hint="eastAsia"/>
                <w:spacing w:val="-4"/>
                <w:szCs w:val="21"/>
              </w:rPr>
              <w:t>2</w:t>
            </w:r>
            <w:r>
              <w:rPr>
                <w:rFonts w:ascii="宋体" w:eastAsia="宋体" w:hAnsi="宋体" w:cs="宋体" w:hint="eastAsia"/>
                <w:spacing w:val="-3"/>
                <w:szCs w:val="21"/>
              </w:rPr>
              <w:t>022年</w:t>
            </w:r>
            <w:r>
              <w:rPr>
                <w:rFonts w:ascii="宋体" w:eastAsia="宋体" w:hAnsi="宋体" w:cs="宋体" w:hint="eastAsia"/>
                <w:spacing w:val="-4"/>
                <w:szCs w:val="21"/>
              </w:rPr>
              <w:t>03</w:t>
            </w:r>
            <w:r>
              <w:rPr>
                <w:rFonts w:ascii="宋体" w:eastAsia="宋体" w:hAnsi="宋体" w:cs="宋体" w:hint="eastAsia"/>
                <w:spacing w:val="-2"/>
                <w:szCs w:val="21"/>
              </w:rPr>
              <w:t>月21日</w:t>
            </w:r>
          </w:p>
        </w:tc>
        <w:tc>
          <w:tcPr>
            <w:tcW w:w="1399" w:type="dxa"/>
            <w:tcBorders>
              <w:top w:val="single" w:sz="2" w:space="0" w:color="000000"/>
              <w:bottom w:val="single" w:sz="2" w:space="0" w:color="000000"/>
            </w:tcBorders>
            <w:vAlign w:val="center"/>
          </w:tcPr>
          <w:p w:rsidR="00D62632" w:rsidRDefault="00B52943">
            <w:pPr>
              <w:spacing w:before="297" w:line="165" w:lineRule="auto"/>
              <w:ind w:left="107"/>
              <w:jc w:val="center"/>
              <w:rPr>
                <w:rFonts w:ascii="宋体" w:eastAsia="宋体" w:hAnsi="宋体" w:cs="宋体"/>
                <w:szCs w:val="21"/>
              </w:rPr>
            </w:pPr>
            <w:r>
              <w:rPr>
                <w:rFonts w:ascii="宋体" w:eastAsia="宋体" w:hAnsi="宋体" w:cs="宋体" w:hint="eastAsia"/>
                <w:spacing w:val="-3"/>
                <w:szCs w:val="21"/>
              </w:rPr>
              <w:t>2</w:t>
            </w:r>
            <w:r>
              <w:rPr>
                <w:rFonts w:ascii="宋体" w:eastAsia="宋体" w:hAnsi="宋体" w:cs="宋体" w:hint="eastAsia"/>
                <w:spacing w:val="-2"/>
                <w:szCs w:val="21"/>
              </w:rPr>
              <w:t>02203210080</w:t>
            </w:r>
          </w:p>
          <w:p w:rsidR="00D62632" w:rsidRDefault="00B52943">
            <w:pPr>
              <w:spacing w:line="184" w:lineRule="auto"/>
              <w:ind w:left="106"/>
              <w:jc w:val="center"/>
              <w:rPr>
                <w:rFonts w:ascii="宋体" w:eastAsia="宋体" w:hAnsi="宋体" w:cs="宋体"/>
                <w:szCs w:val="21"/>
              </w:rPr>
            </w:pPr>
            <w:r>
              <w:rPr>
                <w:rFonts w:ascii="宋体" w:eastAsia="宋体" w:hAnsi="宋体" w:cs="宋体" w:hint="eastAsia"/>
                <w:spacing w:val="-3"/>
                <w:szCs w:val="21"/>
              </w:rPr>
              <w:t>0100</w:t>
            </w:r>
          </w:p>
        </w:tc>
        <w:tc>
          <w:tcPr>
            <w:tcW w:w="999" w:type="dxa"/>
            <w:tcBorders>
              <w:top w:val="single" w:sz="2" w:space="0" w:color="000000"/>
              <w:bottom w:val="single" w:sz="2" w:space="0" w:color="000000"/>
            </w:tcBorders>
            <w:vAlign w:val="center"/>
          </w:tcPr>
          <w:p w:rsidR="00D62632" w:rsidRDefault="00B52943">
            <w:pPr>
              <w:spacing w:before="73" w:line="165" w:lineRule="auto"/>
              <w:ind w:left="114" w:right="91" w:firstLine="6"/>
              <w:jc w:val="center"/>
              <w:rPr>
                <w:rFonts w:ascii="宋体" w:eastAsia="宋体" w:hAnsi="宋体" w:cs="宋体"/>
                <w:szCs w:val="21"/>
              </w:rPr>
            </w:pPr>
            <w:r>
              <w:rPr>
                <w:rFonts w:ascii="宋体" w:eastAsia="宋体" w:hAnsi="宋体" w:cs="宋体" w:hint="eastAsia"/>
                <w:spacing w:val="-8"/>
                <w:szCs w:val="21"/>
              </w:rPr>
              <w:t>陕</w:t>
            </w:r>
            <w:r>
              <w:rPr>
                <w:rFonts w:ascii="宋体" w:eastAsia="宋体" w:hAnsi="宋体" w:cs="宋体" w:hint="eastAsia"/>
                <w:spacing w:val="-5"/>
                <w:szCs w:val="21"/>
              </w:rPr>
              <w:t>西</w:t>
            </w:r>
            <w:proofErr w:type="gramStart"/>
            <w:r>
              <w:rPr>
                <w:rFonts w:ascii="宋体" w:eastAsia="宋体" w:hAnsi="宋体" w:cs="宋体" w:hint="eastAsia"/>
                <w:spacing w:val="-5"/>
                <w:szCs w:val="21"/>
              </w:rPr>
              <w:t>鑫雅图</w:t>
            </w:r>
            <w:proofErr w:type="gramEnd"/>
            <w:r>
              <w:rPr>
                <w:rFonts w:ascii="宋体" w:eastAsia="宋体" w:hAnsi="宋体" w:cs="宋体" w:hint="eastAsia"/>
                <w:spacing w:val="-4"/>
                <w:szCs w:val="21"/>
              </w:rPr>
              <w:t>空间信</w:t>
            </w:r>
            <w:r>
              <w:rPr>
                <w:rFonts w:ascii="宋体" w:eastAsia="宋体" w:hAnsi="宋体" w:cs="宋体" w:hint="eastAsia"/>
                <w:spacing w:val="-5"/>
                <w:szCs w:val="21"/>
              </w:rPr>
              <w:t>息</w:t>
            </w:r>
            <w:r>
              <w:rPr>
                <w:rFonts w:ascii="宋体" w:eastAsia="宋体" w:hAnsi="宋体" w:cs="宋体" w:hint="eastAsia"/>
                <w:spacing w:val="-4"/>
                <w:szCs w:val="21"/>
              </w:rPr>
              <w:t>技术有</w:t>
            </w:r>
            <w:r>
              <w:rPr>
                <w:rFonts w:ascii="宋体" w:eastAsia="宋体" w:hAnsi="宋体" w:cs="宋体" w:hint="eastAsia"/>
                <w:spacing w:val="-5"/>
                <w:szCs w:val="21"/>
              </w:rPr>
              <w:t>限</w:t>
            </w:r>
            <w:r>
              <w:rPr>
                <w:rFonts w:ascii="宋体" w:eastAsia="宋体" w:hAnsi="宋体" w:cs="宋体" w:hint="eastAsia"/>
                <w:spacing w:val="-3"/>
                <w:szCs w:val="21"/>
              </w:rPr>
              <w:t>公司</w:t>
            </w:r>
          </w:p>
        </w:tc>
        <w:tc>
          <w:tcPr>
            <w:tcW w:w="1004" w:type="dxa"/>
            <w:tcBorders>
              <w:top w:val="single" w:sz="2" w:space="0" w:color="000000"/>
              <w:bottom w:val="single" w:sz="2" w:space="0" w:color="000000"/>
            </w:tcBorders>
            <w:vAlign w:val="center"/>
          </w:tcPr>
          <w:p w:rsidR="00D62632" w:rsidRDefault="00D62632">
            <w:pPr>
              <w:jc w:val="center"/>
              <w:rPr>
                <w:rFonts w:ascii="宋体" w:eastAsia="宋体" w:hAnsi="宋体" w:cs="宋体"/>
                <w:szCs w:val="21"/>
              </w:rPr>
            </w:pPr>
          </w:p>
        </w:tc>
      </w:tr>
    </w:tbl>
    <w:p w:rsidR="00D62632" w:rsidRDefault="00E71C67" w:rsidP="00E71C67">
      <w:pPr>
        <w:pStyle w:val="1"/>
        <w:spacing w:before="0" w:after="0" w:line="360" w:lineRule="auto"/>
        <w:rPr>
          <w:sz w:val="28"/>
          <w:szCs w:val="28"/>
        </w:rPr>
      </w:pPr>
      <w:r>
        <w:rPr>
          <w:rFonts w:hint="eastAsia"/>
          <w:sz w:val="28"/>
          <w:szCs w:val="28"/>
        </w:rPr>
        <w:t>七、</w:t>
      </w:r>
      <w:r w:rsidR="00B52943">
        <w:rPr>
          <w:rFonts w:hint="eastAsia"/>
          <w:sz w:val="28"/>
          <w:szCs w:val="28"/>
        </w:rPr>
        <w:t>主要完成人情况</w:t>
      </w:r>
    </w:p>
    <w:tbl>
      <w:tblPr>
        <w:tblStyle w:val="a7"/>
        <w:tblW w:w="9200" w:type="dxa"/>
        <w:jc w:val="center"/>
        <w:tblInd w:w="-459" w:type="dxa"/>
        <w:tblLook w:val="04A0" w:firstRow="1" w:lastRow="0" w:firstColumn="1" w:lastColumn="0" w:noHBand="0" w:noVBand="1"/>
      </w:tblPr>
      <w:tblGrid>
        <w:gridCol w:w="978"/>
        <w:gridCol w:w="709"/>
        <w:gridCol w:w="1276"/>
        <w:gridCol w:w="1417"/>
        <w:gridCol w:w="1276"/>
        <w:gridCol w:w="1477"/>
        <w:gridCol w:w="2067"/>
      </w:tblGrid>
      <w:tr w:rsidR="00D62632" w:rsidTr="00CE1FE7">
        <w:trPr>
          <w:jc w:val="center"/>
        </w:trPr>
        <w:tc>
          <w:tcPr>
            <w:tcW w:w="978"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姓名</w:t>
            </w:r>
          </w:p>
        </w:tc>
        <w:tc>
          <w:tcPr>
            <w:tcW w:w="709"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排行</w:t>
            </w:r>
          </w:p>
        </w:tc>
        <w:tc>
          <w:tcPr>
            <w:tcW w:w="1276"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行政职务</w:t>
            </w:r>
          </w:p>
        </w:tc>
        <w:tc>
          <w:tcPr>
            <w:tcW w:w="1417"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技术职称</w:t>
            </w:r>
          </w:p>
        </w:tc>
        <w:tc>
          <w:tcPr>
            <w:tcW w:w="1276"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工作单位</w:t>
            </w:r>
          </w:p>
        </w:tc>
        <w:tc>
          <w:tcPr>
            <w:tcW w:w="1477"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完成单位</w:t>
            </w:r>
          </w:p>
        </w:tc>
        <w:tc>
          <w:tcPr>
            <w:tcW w:w="2067" w:type="dxa"/>
            <w:vAlign w:val="center"/>
          </w:tcPr>
          <w:p w:rsidR="00D62632" w:rsidRPr="00CE1FE7" w:rsidRDefault="00B52943">
            <w:pPr>
              <w:spacing w:line="360" w:lineRule="auto"/>
              <w:jc w:val="center"/>
              <w:rPr>
                <w:rFonts w:ascii="宋体" w:eastAsia="宋体" w:hAnsi="宋体" w:cs="宋体"/>
                <w:b/>
                <w:szCs w:val="21"/>
              </w:rPr>
            </w:pPr>
            <w:r w:rsidRPr="00CE1FE7">
              <w:rPr>
                <w:rFonts w:ascii="宋体" w:eastAsia="宋体" w:hAnsi="宋体" w:cs="宋体" w:hint="eastAsia"/>
                <w:b/>
                <w:szCs w:val="21"/>
              </w:rPr>
              <w:t>对本项目贡献</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丁智奇</w:t>
            </w:r>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1</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总经理</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高级工程师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项目总体负责人，</w:t>
            </w:r>
            <w:r w:rsidR="00CE1FE7">
              <w:rPr>
                <w:rFonts w:ascii="宋体" w:eastAsia="宋体" w:hAnsi="宋体" w:cs="宋体" w:hint="eastAsia"/>
                <w:szCs w:val="21"/>
              </w:rPr>
              <w:t>负责项目总体设计、组织协调、理论研究，软件平台的设计与研发</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赵文军</w:t>
            </w:r>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2</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总工程师</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高级工程师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主持该项目的技术生产管理工作，负责</w:t>
            </w:r>
            <w:proofErr w:type="gramStart"/>
            <w:r>
              <w:rPr>
                <w:rFonts w:ascii="宋体" w:eastAsia="宋体" w:hAnsi="宋体" w:cs="宋体" w:hint="eastAsia"/>
                <w:szCs w:val="21"/>
              </w:rPr>
              <w:t>内外业各个</w:t>
            </w:r>
            <w:proofErr w:type="gramEnd"/>
            <w:r>
              <w:rPr>
                <w:rFonts w:ascii="宋体" w:eastAsia="宋体" w:hAnsi="宋体" w:cs="宋体" w:hint="eastAsia"/>
                <w:szCs w:val="21"/>
              </w:rPr>
              <w:t>工序的技术生产方案的制定及技术流程的应用，参与项目各个阶段</w:t>
            </w:r>
            <w:r w:rsidR="00CE1FE7">
              <w:rPr>
                <w:rFonts w:ascii="宋体" w:eastAsia="宋体" w:hAnsi="宋体" w:cs="宋体" w:hint="eastAsia"/>
                <w:szCs w:val="21"/>
              </w:rPr>
              <w:t>的技术创新和实际生产应用工作</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proofErr w:type="gramStart"/>
            <w:r>
              <w:rPr>
                <w:rFonts w:ascii="宋体" w:eastAsia="宋体" w:hAnsi="宋体" w:cs="宋体" w:hint="eastAsia"/>
                <w:szCs w:val="21"/>
              </w:rPr>
              <w:lastRenderedPageBreak/>
              <w:t>安永朋</w:t>
            </w:r>
            <w:proofErr w:type="gramEnd"/>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3</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副总经理</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参与总体设计，负责外业生产管理，</w:t>
            </w:r>
            <w:r w:rsidR="00CE1FE7">
              <w:rPr>
                <w:rFonts w:ascii="宋体" w:eastAsia="宋体" w:hAnsi="宋体" w:cs="宋体" w:hint="eastAsia"/>
                <w:szCs w:val="21"/>
              </w:rPr>
              <w:t>主持外业数据获取工序及权属调查工序的技术方案实施及生产产品质检</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马天莉</w:t>
            </w:r>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4</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数据编辑部主任</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主持参与该项目的生产</w:t>
            </w:r>
            <w:r w:rsidR="00CE1FE7">
              <w:rPr>
                <w:rFonts w:ascii="宋体" w:eastAsia="宋体" w:hAnsi="宋体" w:cs="宋体" w:hint="eastAsia"/>
                <w:szCs w:val="21"/>
              </w:rPr>
              <w:t>实施，负责该项目数据编辑及入库工序的技术方案实施及生产产品质检</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郭明珠</w:t>
            </w:r>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5</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数据采集部主任</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主持参与该项目</w:t>
            </w:r>
            <w:r w:rsidR="00CE1FE7">
              <w:rPr>
                <w:rFonts w:ascii="宋体" w:eastAsia="宋体" w:hAnsi="宋体" w:cs="宋体" w:hint="eastAsia"/>
                <w:szCs w:val="21"/>
              </w:rPr>
              <w:t>的生产实施，负责该项目数据采集工序的技术方案实施及生产产品质检</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王天博</w:t>
            </w:r>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6</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项目经理</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主持参与该</w:t>
            </w:r>
            <w:r w:rsidR="00CE1FE7">
              <w:rPr>
                <w:rFonts w:ascii="宋体" w:eastAsia="宋体" w:hAnsi="宋体" w:cs="宋体" w:hint="eastAsia"/>
                <w:szCs w:val="21"/>
              </w:rPr>
              <w:t>项目的生产实施，负责该项目外业数据获取及权属工序的生产产品质检</w:t>
            </w:r>
          </w:p>
        </w:tc>
      </w:tr>
      <w:tr w:rsidR="00D62632" w:rsidTr="00CE1FE7">
        <w:trPr>
          <w:jc w:val="center"/>
        </w:trPr>
        <w:tc>
          <w:tcPr>
            <w:tcW w:w="978"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张小强</w:t>
            </w:r>
          </w:p>
        </w:tc>
        <w:tc>
          <w:tcPr>
            <w:tcW w:w="709"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7</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项目经理</w:t>
            </w:r>
          </w:p>
        </w:tc>
        <w:tc>
          <w:tcPr>
            <w:tcW w:w="141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工程师</w:t>
            </w:r>
          </w:p>
        </w:tc>
        <w:tc>
          <w:tcPr>
            <w:tcW w:w="1276"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1477" w:type="dxa"/>
            <w:vAlign w:val="center"/>
          </w:tcPr>
          <w:p w:rsidR="00D62632" w:rsidRDefault="00B52943">
            <w:pPr>
              <w:spacing w:line="360" w:lineRule="auto"/>
              <w:jc w:val="center"/>
              <w:rPr>
                <w:rFonts w:ascii="宋体" w:eastAsia="宋体" w:hAnsi="宋体" w:cs="宋体"/>
                <w:szCs w:val="21"/>
              </w:rPr>
            </w:pPr>
            <w:r>
              <w:rPr>
                <w:rFonts w:ascii="宋体" w:eastAsia="宋体" w:hAnsi="宋体" w:cs="宋体" w:hint="eastAsia"/>
                <w:szCs w:val="21"/>
              </w:rPr>
              <w:t>陕西</w:t>
            </w:r>
            <w:proofErr w:type="gramStart"/>
            <w:r>
              <w:rPr>
                <w:rFonts w:ascii="宋体" w:eastAsia="宋体" w:hAnsi="宋体" w:cs="宋体" w:hint="eastAsia"/>
                <w:szCs w:val="21"/>
              </w:rPr>
              <w:t>鑫雅图</w:t>
            </w:r>
            <w:proofErr w:type="gramEnd"/>
            <w:r>
              <w:rPr>
                <w:rFonts w:ascii="宋体" w:eastAsia="宋体" w:hAnsi="宋体" w:cs="宋体" w:hint="eastAsia"/>
                <w:szCs w:val="21"/>
              </w:rPr>
              <w:t>空间信息技术有限公司</w:t>
            </w:r>
          </w:p>
        </w:tc>
        <w:tc>
          <w:tcPr>
            <w:tcW w:w="2067" w:type="dxa"/>
            <w:vAlign w:val="center"/>
          </w:tcPr>
          <w:p w:rsidR="00D62632" w:rsidRDefault="00B52943" w:rsidP="00CE1FE7">
            <w:pPr>
              <w:spacing w:line="360" w:lineRule="auto"/>
              <w:rPr>
                <w:rFonts w:ascii="宋体" w:eastAsia="宋体" w:hAnsi="宋体" w:cs="宋体"/>
                <w:szCs w:val="21"/>
              </w:rPr>
            </w:pPr>
            <w:r>
              <w:rPr>
                <w:rFonts w:ascii="宋体" w:eastAsia="宋体" w:hAnsi="宋体" w:cs="宋体" w:hint="eastAsia"/>
                <w:szCs w:val="21"/>
              </w:rPr>
              <w:t>主持参与该项目的生产实施，负责该项目外业数据</w:t>
            </w:r>
            <w:r w:rsidR="00CE1FE7">
              <w:rPr>
                <w:rFonts w:ascii="宋体" w:eastAsia="宋体" w:hAnsi="宋体" w:cs="宋体" w:hint="eastAsia"/>
                <w:szCs w:val="21"/>
              </w:rPr>
              <w:t>获取工序的技术方案实施及生产产品质检</w:t>
            </w:r>
          </w:p>
        </w:tc>
      </w:tr>
    </w:tbl>
    <w:p w:rsidR="00D62632" w:rsidRDefault="00E71C67" w:rsidP="00E71C67">
      <w:pPr>
        <w:pStyle w:val="1"/>
        <w:spacing w:before="0" w:after="0" w:line="360" w:lineRule="auto"/>
        <w:rPr>
          <w:sz w:val="28"/>
          <w:szCs w:val="28"/>
        </w:rPr>
      </w:pPr>
      <w:r>
        <w:rPr>
          <w:rFonts w:hint="eastAsia"/>
          <w:sz w:val="28"/>
          <w:szCs w:val="28"/>
        </w:rPr>
        <w:t>八、</w:t>
      </w:r>
      <w:r w:rsidR="00B52943">
        <w:rPr>
          <w:rFonts w:hint="eastAsia"/>
          <w:sz w:val="28"/>
          <w:szCs w:val="28"/>
        </w:rPr>
        <w:t>主要完成单位及创新推广贡献</w:t>
      </w:r>
    </w:p>
    <w:p w:rsidR="00BE450C" w:rsidRPr="00840AED" w:rsidRDefault="00E71C67" w:rsidP="00840AED">
      <w:pPr>
        <w:spacing w:line="360" w:lineRule="auto"/>
        <w:ind w:firstLineChars="200" w:firstLine="480"/>
        <w:rPr>
          <w:rFonts w:ascii="宋体" w:eastAsia="宋体" w:hAnsi="宋体" w:cs="Times New Roman"/>
          <w:bCs/>
          <w:color w:val="000000"/>
          <w:sz w:val="24"/>
        </w:rPr>
      </w:pPr>
      <w:bookmarkStart w:id="0" w:name="_GoBack"/>
      <w:bookmarkEnd w:id="0"/>
      <w:r w:rsidRPr="00840AED">
        <w:rPr>
          <w:rFonts w:ascii="宋体" w:eastAsia="宋体" w:hAnsi="宋体" w:cs="Times New Roman" w:hint="eastAsia"/>
          <w:bCs/>
          <w:color w:val="000000"/>
          <w:sz w:val="24"/>
        </w:rPr>
        <w:t>陕西</w:t>
      </w:r>
      <w:proofErr w:type="gramStart"/>
      <w:r w:rsidRPr="00840AED">
        <w:rPr>
          <w:rFonts w:ascii="宋体" w:eastAsia="宋体" w:hAnsi="宋体" w:cs="Times New Roman" w:hint="eastAsia"/>
          <w:bCs/>
          <w:color w:val="000000"/>
          <w:sz w:val="24"/>
        </w:rPr>
        <w:t>鑫雅图</w:t>
      </w:r>
      <w:proofErr w:type="gramEnd"/>
      <w:r w:rsidRPr="00840AED">
        <w:rPr>
          <w:rFonts w:ascii="宋体" w:eastAsia="宋体" w:hAnsi="宋体" w:cs="Times New Roman" w:hint="eastAsia"/>
          <w:bCs/>
          <w:color w:val="000000"/>
          <w:sz w:val="24"/>
        </w:rPr>
        <w:t>空间信息技术有限公司：</w:t>
      </w:r>
      <w:r w:rsidR="00840AED" w:rsidRPr="00840AED">
        <w:rPr>
          <w:rFonts w:ascii="宋体" w:eastAsia="宋体" w:hAnsi="宋体" w:cs="Times New Roman" w:hint="eastAsia"/>
          <w:bCs/>
          <w:color w:val="000000"/>
          <w:sz w:val="24"/>
        </w:rPr>
        <w:t>我单位就《基于倾斜摄影和</w:t>
      </w:r>
      <w:proofErr w:type="spellStart"/>
      <w:r w:rsidR="00840AED" w:rsidRPr="00840AED">
        <w:rPr>
          <w:rFonts w:ascii="宋体" w:eastAsia="宋体" w:hAnsi="宋体" w:cs="Times New Roman" w:hint="eastAsia"/>
          <w:bCs/>
          <w:color w:val="000000"/>
          <w:sz w:val="24"/>
        </w:rPr>
        <w:t>LiDAR</w:t>
      </w:r>
      <w:proofErr w:type="spellEnd"/>
      <w:r w:rsidR="00840AED" w:rsidRPr="00840AED">
        <w:rPr>
          <w:rFonts w:ascii="宋体" w:eastAsia="宋体" w:hAnsi="宋体" w:cs="Times New Roman" w:hint="eastAsia"/>
          <w:bCs/>
          <w:color w:val="000000"/>
          <w:sz w:val="24"/>
        </w:rPr>
        <w:t>融合技术在不动产登记的应用》项目进行研究，具体以倾斜摄影三维建模、地面三维</w:t>
      </w:r>
      <w:r w:rsidR="00840AED" w:rsidRPr="00840AED">
        <w:rPr>
          <w:rFonts w:ascii="宋体" w:eastAsia="宋体" w:hAnsi="宋体" w:cs="Times New Roman" w:hint="eastAsia"/>
          <w:bCs/>
          <w:color w:val="000000"/>
          <w:sz w:val="24"/>
        </w:rPr>
        <w:lastRenderedPageBreak/>
        <w:t>激光扫描技术、二三维联动测图技术、互联网通讯技术、数据批量无缝转换等测绘地理信息新技术的有效结合为切入点，自主研发了倾斜摄影三维实景单体化分离技术应用平台以及融合三维激光点云和三维模型重建系统平台，取得大量创新性成果，获得授权发明专利2项，授权软件著作权2项，并成功</w:t>
      </w:r>
      <w:proofErr w:type="gramStart"/>
      <w:r w:rsidR="00840AED" w:rsidRPr="00840AED">
        <w:rPr>
          <w:rFonts w:ascii="宋体" w:eastAsia="宋体" w:hAnsi="宋体" w:cs="Times New Roman" w:hint="eastAsia"/>
          <w:bCs/>
          <w:color w:val="000000"/>
          <w:sz w:val="24"/>
        </w:rPr>
        <w:t>应用于恒口</w:t>
      </w:r>
      <w:proofErr w:type="gramEnd"/>
      <w:r w:rsidR="00840AED" w:rsidRPr="00840AED">
        <w:rPr>
          <w:rFonts w:ascii="宋体" w:eastAsia="宋体" w:hAnsi="宋体" w:cs="Times New Roman" w:hint="eastAsia"/>
          <w:bCs/>
          <w:color w:val="000000"/>
          <w:sz w:val="24"/>
        </w:rPr>
        <w:t>示范区(试验区)</w:t>
      </w:r>
      <w:r w:rsidR="00840AED">
        <w:rPr>
          <w:rFonts w:ascii="宋体" w:eastAsia="宋体" w:hAnsi="宋体" w:cs="Times New Roman" w:hint="eastAsia"/>
          <w:bCs/>
          <w:color w:val="000000"/>
          <w:sz w:val="24"/>
        </w:rPr>
        <w:t>地籍和不动产权</w:t>
      </w:r>
      <w:proofErr w:type="gramStart"/>
      <w:r w:rsidR="00840AED">
        <w:rPr>
          <w:rFonts w:ascii="宋体" w:eastAsia="宋体" w:hAnsi="宋体" w:cs="Times New Roman" w:hint="eastAsia"/>
          <w:bCs/>
          <w:color w:val="000000"/>
          <w:sz w:val="24"/>
        </w:rPr>
        <w:t>籍调查</w:t>
      </w:r>
      <w:proofErr w:type="gramEnd"/>
      <w:r w:rsidR="00840AED">
        <w:rPr>
          <w:rFonts w:ascii="宋体" w:eastAsia="宋体" w:hAnsi="宋体" w:cs="Times New Roman" w:hint="eastAsia"/>
          <w:bCs/>
          <w:color w:val="000000"/>
          <w:sz w:val="24"/>
        </w:rPr>
        <w:t>项目。</w:t>
      </w:r>
    </w:p>
    <w:p w:rsidR="00D62632" w:rsidRDefault="00E71C67" w:rsidP="00E71C67">
      <w:pPr>
        <w:pStyle w:val="1"/>
        <w:spacing w:before="0" w:after="0" w:line="360" w:lineRule="auto"/>
        <w:rPr>
          <w:sz w:val="28"/>
          <w:szCs w:val="28"/>
        </w:rPr>
      </w:pPr>
      <w:r>
        <w:rPr>
          <w:rFonts w:hint="eastAsia"/>
          <w:sz w:val="28"/>
          <w:szCs w:val="28"/>
        </w:rPr>
        <w:t>九、</w:t>
      </w:r>
      <w:r w:rsidR="00B52943">
        <w:rPr>
          <w:rFonts w:hint="eastAsia"/>
          <w:sz w:val="28"/>
          <w:szCs w:val="28"/>
        </w:rPr>
        <w:t>完成人合作关系说明</w:t>
      </w:r>
    </w:p>
    <w:p w:rsidR="00BE450C" w:rsidRDefault="00BE450C" w:rsidP="00BE450C">
      <w:pPr>
        <w:pStyle w:val="a3"/>
        <w:jc w:val="left"/>
        <w:rPr>
          <w:rFonts w:ascii="宋体" w:hAnsi="宋体"/>
          <w:bCs/>
          <w:color w:val="000000"/>
          <w:szCs w:val="22"/>
        </w:rPr>
      </w:pPr>
      <w:r>
        <w:rPr>
          <w:rFonts w:ascii="宋体" w:hAnsi="宋体" w:hint="eastAsia"/>
          <w:bCs/>
          <w:color w:val="000000"/>
          <w:szCs w:val="22"/>
        </w:rPr>
        <w:t>第1完成人丁智奇，担任项目总体负责人，负责项目总体设计、组织协调、理论研究，负责软件平台的设计与研发；第2完成人赵文军主持该项目的技术生产管理工作，负责</w:t>
      </w:r>
      <w:proofErr w:type="gramStart"/>
      <w:r>
        <w:rPr>
          <w:rFonts w:ascii="宋体" w:hAnsi="宋体" w:hint="eastAsia"/>
          <w:bCs/>
          <w:color w:val="000000"/>
          <w:szCs w:val="22"/>
        </w:rPr>
        <w:t>内外业各个</w:t>
      </w:r>
      <w:proofErr w:type="gramEnd"/>
      <w:r>
        <w:rPr>
          <w:rFonts w:ascii="宋体" w:hAnsi="宋体" w:hint="eastAsia"/>
          <w:bCs/>
          <w:color w:val="000000"/>
          <w:szCs w:val="22"/>
        </w:rPr>
        <w:t>工序的技术生产方案的制定及技术流程的应用，参与项目各个阶段的技术创新和实际生产应用工作；第3完成人安</w:t>
      </w:r>
      <w:proofErr w:type="gramStart"/>
      <w:r>
        <w:rPr>
          <w:rFonts w:ascii="宋体" w:hAnsi="宋体" w:hint="eastAsia"/>
          <w:bCs/>
          <w:color w:val="000000"/>
          <w:szCs w:val="22"/>
        </w:rPr>
        <w:t>永朋参与</w:t>
      </w:r>
      <w:proofErr w:type="gramEnd"/>
      <w:r>
        <w:rPr>
          <w:rFonts w:ascii="宋体" w:hAnsi="宋体" w:hint="eastAsia"/>
          <w:bCs/>
          <w:color w:val="000000"/>
          <w:szCs w:val="22"/>
        </w:rPr>
        <w:t>总体设计，负责外业生产管理，主持外业数据获取工序及权属调查工序的技术方案实施及生产产品质检；第4完成人马天</w:t>
      </w:r>
      <w:proofErr w:type="gramStart"/>
      <w:r>
        <w:rPr>
          <w:rFonts w:ascii="宋体" w:hAnsi="宋体" w:hint="eastAsia"/>
          <w:bCs/>
          <w:color w:val="000000"/>
          <w:szCs w:val="22"/>
        </w:rPr>
        <w:t>莉</w:t>
      </w:r>
      <w:proofErr w:type="gramEnd"/>
      <w:r>
        <w:rPr>
          <w:rFonts w:ascii="宋体" w:hAnsi="宋体" w:hint="eastAsia"/>
          <w:bCs/>
          <w:color w:val="000000"/>
          <w:szCs w:val="22"/>
        </w:rPr>
        <w:t>主持参与该项目的生产实施，负责该项目数据编辑及入库工序的技术方案实施及生产产品质检；第5完成人郭明珠主持参与该项目的生产实施，负责该项目数据采集工序的技术方案实施及生产产品质检；第6完成人王天</w:t>
      </w:r>
      <w:proofErr w:type="gramStart"/>
      <w:r>
        <w:rPr>
          <w:rFonts w:ascii="宋体" w:hAnsi="宋体" w:hint="eastAsia"/>
          <w:bCs/>
          <w:color w:val="000000"/>
          <w:szCs w:val="22"/>
        </w:rPr>
        <w:t>博主持</w:t>
      </w:r>
      <w:proofErr w:type="gramEnd"/>
      <w:r>
        <w:rPr>
          <w:rFonts w:ascii="宋体" w:hAnsi="宋体" w:hint="eastAsia"/>
          <w:bCs/>
          <w:color w:val="000000"/>
          <w:szCs w:val="22"/>
        </w:rPr>
        <w:t>参与该项目的生产实施，负责该项目外业数据获取及权属工序的生产产品质检；第7完成人张小强主持参与该项目的生产实施，负责该项目外业数据获取工序的技术方案实施及生产产品质检。以上7位主要完成人的充分合作，保障了项目研究按照计划深入开展且取得了重大突破，其中第1完成</w:t>
      </w:r>
      <w:proofErr w:type="gramStart"/>
      <w:r>
        <w:rPr>
          <w:rFonts w:ascii="宋体" w:hAnsi="宋体" w:hint="eastAsia"/>
          <w:bCs/>
          <w:color w:val="000000"/>
          <w:szCs w:val="22"/>
        </w:rPr>
        <w:t>人丁智奇和</w:t>
      </w:r>
      <w:proofErr w:type="gramEnd"/>
      <w:r>
        <w:rPr>
          <w:rFonts w:ascii="宋体" w:hAnsi="宋体" w:hint="eastAsia"/>
          <w:bCs/>
          <w:color w:val="000000"/>
          <w:szCs w:val="22"/>
        </w:rPr>
        <w:t>第2完成人赵文军</w:t>
      </w:r>
      <w:proofErr w:type="gramStart"/>
      <w:r>
        <w:rPr>
          <w:rFonts w:ascii="宋体" w:hAnsi="宋体" w:hint="eastAsia"/>
          <w:bCs/>
          <w:color w:val="000000"/>
          <w:szCs w:val="22"/>
        </w:rPr>
        <w:t>就此项目</w:t>
      </w:r>
      <w:proofErr w:type="gramEnd"/>
      <w:r>
        <w:rPr>
          <w:rFonts w:ascii="宋体" w:hAnsi="宋体" w:hint="eastAsia"/>
          <w:bCs/>
          <w:color w:val="000000"/>
          <w:szCs w:val="22"/>
        </w:rPr>
        <w:t>共同发表论文《倾斜实景模型和</w:t>
      </w:r>
      <w:proofErr w:type="spellStart"/>
      <w:r>
        <w:rPr>
          <w:rFonts w:ascii="宋体" w:hAnsi="宋体" w:hint="eastAsia"/>
          <w:bCs/>
          <w:color w:val="000000"/>
          <w:szCs w:val="22"/>
        </w:rPr>
        <w:t>LiDAR</w:t>
      </w:r>
      <w:proofErr w:type="spellEnd"/>
      <w:r>
        <w:rPr>
          <w:rFonts w:ascii="宋体" w:hAnsi="宋体" w:hint="eastAsia"/>
          <w:bCs/>
          <w:color w:val="000000"/>
          <w:szCs w:val="22"/>
        </w:rPr>
        <w:t>点云数据相融合的不动产测量新方法》。</w:t>
      </w:r>
    </w:p>
    <w:p w:rsidR="00D62632" w:rsidRPr="00BE450C" w:rsidRDefault="00D62632">
      <w:pPr>
        <w:spacing w:line="360" w:lineRule="auto"/>
        <w:ind w:firstLineChars="200" w:firstLine="480"/>
        <w:rPr>
          <w:sz w:val="24"/>
          <w:szCs w:val="24"/>
        </w:rPr>
      </w:pPr>
    </w:p>
    <w:sectPr w:rsidR="00D62632" w:rsidRPr="00BE450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C9" w:rsidRDefault="007343C9">
      <w:r>
        <w:separator/>
      </w:r>
    </w:p>
  </w:endnote>
  <w:endnote w:type="continuationSeparator" w:id="0">
    <w:p w:rsidR="007343C9" w:rsidRDefault="0073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2" w:rsidRDefault="00B52943">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8693672"/>
                          </w:sdtPr>
                          <w:sdtEndPr/>
                          <w:sdtContent>
                            <w:p w:rsidR="00D62632" w:rsidRDefault="00B52943">
                              <w:pPr>
                                <w:pStyle w:val="a5"/>
                                <w:jc w:val="center"/>
                              </w:pPr>
                              <w:r>
                                <w:fldChar w:fldCharType="begin"/>
                              </w:r>
                              <w:r>
                                <w:instrText>PAGE   \* MERGEFORMAT</w:instrText>
                              </w:r>
                              <w:r>
                                <w:fldChar w:fldCharType="separate"/>
                              </w:r>
                              <w:r w:rsidR="00840AED" w:rsidRPr="00840AED">
                                <w:rPr>
                                  <w:noProof/>
                                  <w:lang w:val="zh-CN"/>
                                </w:rPr>
                                <w:t>5</w:t>
                              </w:r>
                              <w:r>
                                <w:fldChar w:fldCharType="end"/>
                              </w:r>
                            </w:p>
                          </w:sdtContent>
                        </w:sdt>
                        <w:p w:rsidR="00D62632" w:rsidRDefault="00D6263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808693672"/>
                    </w:sdtPr>
                    <w:sdtEndPr/>
                    <w:sdtContent>
                      <w:p w:rsidR="00D62632" w:rsidRDefault="00B52943">
                        <w:pPr>
                          <w:pStyle w:val="a5"/>
                          <w:jc w:val="center"/>
                        </w:pPr>
                        <w:r>
                          <w:fldChar w:fldCharType="begin"/>
                        </w:r>
                        <w:r>
                          <w:instrText>PAGE   \* MERGEFORMAT</w:instrText>
                        </w:r>
                        <w:r>
                          <w:fldChar w:fldCharType="separate"/>
                        </w:r>
                        <w:r w:rsidR="00840AED" w:rsidRPr="00840AED">
                          <w:rPr>
                            <w:noProof/>
                            <w:lang w:val="zh-CN"/>
                          </w:rPr>
                          <w:t>5</w:t>
                        </w:r>
                        <w:r>
                          <w:fldChar w:fldCharType="end"/>
                        </w:r>
                      </w:p>
                    </w:sdtContent>
                  </w:sdt>
                  <w:p w:rsidR="00D62632" w:rsidRDefault="00D62632"/>
                </w:txbxContent>
              </v:textbox>
              <w10:wrap anchorx="margin"/>
            </v:shape>
          </w:pict>
        </mc:Fallback>
      </mc:AlternateContent>
    </w:r>
  </w:p>
  <w:p w:rsidR="00D62632" w:rsidRDefault="00D626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C9" w:rsidRDefault="007343C9">
      <w:r>
        <w:separator/>
      </w:r>
    </w:p>
  </w:footnote>
  <w:footnote w:type="continuationSeparator" w:id="0">
    <w:p w:rsidR="007343C9" w:rsidRDefault="00734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02980"/>
    <w:multiLevelType w:val="singleLevel"/>
    <w:tmpl w:val="9B702980"/>
    <w:lvl w:ilvl="0">
      <w:start w:val="2"/>
      <w:numFmt w:val="chineseCounting"/>
      <w:suff w:val="nothing"/>
      <w:lvlText w:val="%1、"/>
      <w:lvlJc w:val="left"/>
      <w:rPr>
        <w:rFonts w:hint="eastAsia"/>
      </w:rPr>
    </w:lvl>
  </w:abstractNum>
  <w:abstractNum w:abstractNumId="1">
    <w:nsid w:val="5FBE577B"/>
    <w:multiLevelType w:val="multilevel"/>
    <w:tmpl w:val="5FBE577B"/>
    <w:lvl w:ilvl="0">
      <w:start w:val="1"/>
      <w:numFmt w:val="decimal"/>
      <w:lvlText w:val="%1."/>
      <w:lvlJc w:val="left"/>
      <w:pPr>
        <w:ind w:left="420" w:hanging="420"/>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1.%2.%3"/>
      <w:lvlJc w:val="left"/>
      <w:pPr>
        <w:tabs>
          <w:tab w:val="left" w:pos="1571"/>
        </w:tabs>
        <w:ind w:left="1571"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YzVmZTc5ZGI3YzhjNWFkNWM2ZWU5ZjYzMmFmZGEifQ=="/>
  </w:docVars>
  <w:rsids>
    <w:rsidRoot w:val="000A1009"/>
    <w:rsid w:val="00055BCC"/>
    <w:rsid w:val="00063280"/>
    <w:rsid w:val="000860B4"/>
    <w:rsid w:val="000A1009"/>
    <w:rsid w:val="001045C9"/>
    <w:rsid w:val="00105943"/>
    <w:rsid w:val="00121523"/>
    <w:rsid w:val="0012432D"/>
    <w:rsid w:val="001260E8"/>
    <w:rsid w:val="00126140"/>
    <w:rsid w:val="00153E1C"/>
    <w:rsid w:val="00177573"/>
    <w:rsid w:val="00191605"/>
    <w:rsid w:val="00196D04"/>
    <w:rsid w:val="001B1270"/>
    <w:rsid w:val="001C1842"/>
    <w:rsid w:val="001D1050"/>
    <w:rsid w:val="001D2D03"/>
    <w:rsid w:val="002105D3"/>
    <w:rsid w:val="00256571"/>
    <w:rsid w:val="0028723D"/>
    <w:rsid w:val="00290B76"/>
    <w:rsid w:val="002A22B7"/>
    <w:rsid w:val="00343D4F"/>
    <w:rsid w:val="00363629"/>
    <w:rsid w:val="00381C30"/>
    <w:rsid w:val="0038355A"/>
    <w:rsid w:val="00384D9F"/>
    <w:rsid w:val="003A3ED6"/>
    <w:rsid w:val="003C2B44"/>
    <w:rsid w:val="003C3980"/>
    <w:rsid w:val="003E7B7E"/>
    <w:rsid w:val="004463F2"/>
    <w:rsid w:val="004552DF"/>
    <w:rsid w:val="0048378C"/>
    <w:rsid w:val="004B500D"/>
    <w:rsid w:val="004C6B31"/>
    <w:rsid w:val="004D0A4F"/>
    <w:rsid w:val="00502D46"/>
    <w:rsid w:val="00545335"/>
    <w:rsid w:val="00583EA8"/>
    <w:rsid w:val="00594700"/>
    <w:rsid w:val="005979C5"/>
    <w:rsid w:val="005A1C65"/>
    <w:rsid w:val="006260CF"/>
    <w:rsid w:val="00627046"/>
    <w:rsid w:val="006673FC"/>
    <w:rsid w:val="006A4B68"/>
    <w:rsid w:val="006B5707"/>
    <w:rsid w:val="006D2FBB"/>
    <w:rsid w:val="006E3C1F"/>
    <w:rsid w:val="007132EC"/>
    <w:rsid w:val="00715257"/>
    <w:rsid w:val="007343C9"/>
    <w:rsid w:val="00745278"/>
    <w:rsid w:val="007B029D"/>
    <w:rsid w:val="007D1498"/>
    <w:rsid w:val="007E2EF7"/>
    <w:rsid w:val="007F0E51"/>
    <w:rsid w:val="007F60F9"/>
    <w:rsid w:val="0084018E"/>
    <w:rsid w:val="00840AED"/>
    <w:rsid w:val="00846DE3"/>
    <w:rsid w:val="00874CF8"/>
    <w:rsid w:val="00881BE2"/>
    <w:rsid w:val="008C2784"/>
    <w:rsid w:val="008D2F2F"/>
    <w:rsid w:val="008F1CBC"/>
    <w:rsid w:val="008F28BD"/>
    <w:rsid w:val="00903BE8"/>
    <w:rsid w:val="0092748A"/>
    <w:rsid w:val="00934C2D"/>
    <w:rsid w:val="00945C6F"/>
    <w:rsid w:val="00971187"/>
    <w:rsid w:val="009802EE"/>
    <w:rsid w:val="0099743E"/>
    <w:rsid w:val="009A15BF"/>
    <w:rsid w:val="009A32F5"/>
    <w:rsid w:val="009B2BC8"/>
    <w:rsid w:val="009F662A"/>
    <w:rsid w:val="00A10D0B"/>
    <w:rsid w:val="00A3780C"/>
    <w:rsid w:val="00A63173"/>
    <w:rsid w:val="00A6679D"/>
    <w:rsid w:val="00A84F0A"/>
    <w:rsid w:val="00A96167"/>
    <w:rsid w:val="00AE33C3"/>
    <w:rsid w:val="00B25300"/>
    <w:rsid w:val="00B26FAA"/>
    <w:rsid w:val="00B27108"/>
    <w:rsid w:val="00B5212A"/>
    <w:rsid w:val="00B52943"/>
    <w:rsid w:val="00B61A71"/>
    <w:rsid w:val="00B7596B"/>
    <w:rsid w:val="00BA3246"/>
    <w:rsid w:val="00BA50D1"/>
    <w:rsid w:val="00BB3B6D"/>
    <w:rsid w:val="00BC7E55"/>
    <w:rsid w:val="00BE1A80"/>
    <w:rsid w:val="00BE450C"/>
    <w:rsid w:val="00C05A29"/>
    <w:rsid w:val="00C35914"/>
    <w:rsid w:val="00C632AB"/>
    <w:rsid w:val="00C83AA0"/>
    <w:rsid w:val="00C83D4E"/>
    <w:rsid w:val="00CB3D55"/>
    <w:rsid w:val="00CC1E81"/>
    <w:rsid w:val="00CD3126"/>
    <w:rsid w:val="00CD41CF"/>
    <w:rsid w:val="00CE1FE7"/>
    <w:rsid w:val="00CF4D9C"/>
    <w:rsid w:val="00D135DE"/>
    <w:rsid w:val="00D33EB1"/>
    <w:rsid w:val="00D54667"/>
    <w:rsid w:val="00D62632"/>
    <w:rsid w:val="00D9268E"/>
    <w:rsid w:val="00DD4DAB"/>
    <w:rsid w:val="00DD5405"/>
    <w:rsid w:val="00DE3B7D"/>
    <w:rsid w:val="00DF2604"/>
    <w:rsid w:val="00E0748D"/>
    <w:rsid w:val="00E447BF"/>
    <w:rsid w:val="00E573A3"/>
    <w:rsid w:val="00E65AD1"/>
    <w:rsid w:val="00E66017"/>
    <w:rsid w:val="00E66C4B"/>
    <w:rsid w:val="00E679B1"/>
    <w:rsid w:val="00E71C67"/>
    <w:rsid w:val="00E8236B"/>
    <w:rsid w:val="00E860F1"/>
    <w:rsid w:val="00E94D1B"/>
    <w:rsid w:val="00E964EC"/>
    <w:rsid w:val="00EE46CC"/>
    <w:rsid w:val="00EF14D3"/>
    <w:rsid w:val="00F044C7"/>
    <w:rsid w:val="00F07738"/>
    <w:rsid w:val="00F46A86"/>
    <w:rsid w:val="00F56C9E"/>
    <w:rsid w:val="00F618EC"/>
    <w:rsid w:val="00F82065"/>
    <w:rsid w:val="00FB619E"/>
    <w:rsid w:val="00FB64F5"/>
    <w:rsid w:val="00FC4724"/>
    <w:rsid w:val="00FD279A"/>
    <w:rsid w:val="00FD5507"/>
    <w:rsid w:val="04341DB1"/>
    <w:rsid w:val="0DE545B5"/>
    <w:rsid w:val="0F854FCD"/>
    <w:rsid w:val="17704531"/>
    <w:rsid w:val="1FD00DD2"/>
    <w:rsid w:val="28125142"/>
    <w:rsid w:val="371F2036"/>
    <w:rsid w:val="417F301D"/>
    <w:rsid w:val="498521CD"/>
    <w:rsid w:val="4E1B6296"/>
    <w:rsid w:val="50151DD1"/>
    <w:rsid w:val="561E49EC"/>
    <w:rsid w:val="61F21F72"/>
    <w:rsid w:val="67DF4D46"/>
    <w:rsid w:val="69A9560C"/>
    <w:rsid w:val="6B34789A"/>
    <w:rsid w:val="77A47C4B"/>
    <w:rsid w:val="7990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numPr>
        <w:ilvl w:val="2"/>
        <w:numId w:val="1"/>
      </w:numPr>
      <w:spacing w:before="260" w:after="260" w:line="360" w:lineRule="auto"/>
      <w:ind w:left="720"/>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eastAsia="黑体"/>
      <w:b/>
      <w:bCs/>
      <w:sz w:val="28"/>
      <w:szCs w:val="32"/>
    </w:r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qFormat/>
    <w:rPr>
      <w:rFonts w:ascii="仿宋_GB2312" w:eastAsia="宋体" w:hAnsi="Times New Roman" w:cs="Times New Roman"/>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numPr>
        <w:ilvl w:val="2"/>
        <w:numId w:val="1"/>
      </w:numPr>
      <w:spacing w:before="260" w:after="260" w:line="360" w:lineRule="auto"/>
      <w:ind w:left="720"/>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eastAsia="黑体"/>
      <w:b/>
      <w:bCs/>
      <w:sz w:val="28"/>
      <w:szCs w:val="32"/>
    </w:r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qFormat/>
    <w:rPr>
      <w:rFonts w:ascii="仿宋_GB2312" w:eastAsia="宋体" w:hAnsi="Times New Roman" w:cs="Times New Roman"/>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6C079-DDEE-4802-8FD5-39F72637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NTKO</cp:lastModifiedBy>
  <cp:revision>10</cp:revision>
  <dcterms:created xsi:type="dcterms:W3CDTF">2023-07-19T08:30:00Z</dcterms:created>
  <dcterms:modified xsi:type="dcterms:W3CDTF">2023-07-24T01:41:00Z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C495732359734673BBED6273DC127178_12</vt:lpwstr>
  </property>
</Properties>
</file>